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7777777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5A747934" wp14:editId="415AB4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9D0B50" w14:textId="09E8BCF0" w:rsidR="007E1D7E" w:rsidRDefault="009F4265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22</w:t>
      </w:r>
      <w:r w:rsidR="00B42036">
        <w:rPr>
          <w:rFonts w:ascii="Arial" w:hAnsi="Arial"/>
        </w:rPr>
        <w:t>.06</w:t>
      </w:r>
      <w:r w:rsidR="008A1014">
        <w:rPr>
          <w:rFonts w:ascii="Arial" w:hAnsi="Arial"/>
        </w:rPr>
        <w:t>.2021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136C8B5F" w:rsidR="00AC51B4" w:rsidRDefault="009F4265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Eine Dampflok geht auf Reisen</w:t>
      </w:r>
    </w:p>
    <w:p w14:paraId="4334D910" w14:textId="0B932A83" w:rsidR="007E1D7E" w:rsidRPr="00A962D3" w:rsidRDefault="009F4265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Lok</w:t>
      </w:r>
      <w:r w:rsidR="00B42036">
        <w:rPr>
          <w:rFonts w:ascii="Arial" w:hAnsi="Arial"/>
          <w:sz w:val="32"/>
          <w:szCs w:val="32"/>
        </w:rPr>
        <w:t xml:space="preserve"> 11</w:t>
      </w:r>
      <w:r w:rsidR="00B42036" w:rsidRPr="00B42036">
        <w:rPr>
          <w:rFonts w:ascii="Arial" w:hAnsi="Arial"/>
          <w:sz w:val="32"/>
          <w:szCs w:val="32"/>
          <w:vertAlign w:val="superscript"/>
        </w:rPr>
        <w:t>sm</w:t>
      </w:r>
      <w:r w:rsidR="00B42036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nimmt an </w:t>
      </w:r>
      <w:r w:rsidR="0031050E">
        <w:rPr>
          <w:rFonts w:ascii="Arial" w:hAnsi="Arial"/>
          <w:sz w:val="32"/>
          <w:szCs w:val="32"/>
        </w:rPr>
        <w:t xml:space="preserve">der </w:t>
      </w:r>
      <w:r>
        <w:rPr>
          <w:rFonts w:ascii="Arial" w:hAnsi="Arial"/>
          <w:sz w:val="32"/>
          <w:szCs w:val="32"/>
        </w:rPr>
        <w:t>„</w:t>
      </w:r>
      <w:proofErr w:type="spellStart"/>
      <w:r>
        <w:rPr>
          <w:rFonts w:ascii="Arial" w:hAnsi="Arial"/>
          <w:sz w:val="32"/>
          <w:szCs w:val="32"/>
        </w:rPr>
        <w:t>Fête</w:t>
      </w:r>
      <w:proofErr w:type="spellEnd"/>
      <w:r>
        <w:rPr>
          <w:rFonts w:ascii="Arial" w:hAnsi="Arial"/>
          <w:sz w:val="32"/>
          <w:szCs w:val="32"/>
        </w:rPr>
        <w:t xml:space="preserve"> de la Vapeur“ in Frankreich teil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7CDBC9B8" w14:textId="1B50E2CD" w:rsidR="009F4265" w:rsidRDefault="003164D4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Noch nie war die</w:t>
      </w:r>
      <w:r w:rsidR="009F4265">
        <w:rPr>
          <w:rFonts w:ascii="Arial" w:hAnsi="Arial"/>
        </w:rPr>
        <w:t xml:space="preserve"> Brohltalbahn-Dampflok 11</w:t>
      </w:r>
      <w:r w:rsidR="009F4265" w:rsidRPr="009F4265">
        <w:rPr>
          <w:rFonts w:ascii="Arial" w:hAnsi="Arial"/>
          <w:vertAlign w:val="superscript"/>
        </w:rPr>
        <w:t>sm</w:t>
      </w:r>
      <w:r w:rsidR="009F4265">
        <w:rPr>
          <w:rFonts w:ascii="Arial" w:hAnsi="Arial"/>
        </w:rPr>
        <w:t xml:space="preserve"> auf anderen Gleisen im Ei</w:t>
      </w:r>
      <w:r w:rsidR="009F4265">
        <w:rPr>
          <w:rFonts w:ascii="Arial" w:hAnsi="Arial"/>
        </w:rPr>
        <w:t>n</w:t>
      </w:r>
      <w:r w:rsidR="009F4265">
        <w:rPr>
          <w:rFonts w:ascii="Arial" w:hAnsi="Arial"/>
        </w:rPr>
        <w:t>satz als auf der heimischen Meterspurstrecke zwischen Brohl-Lützing und Kemp</w:t>
      </w:r>
      <w:r w:rsidR="009F4265">
        <w:rPr>
          <w:rFonts w:ascii="Arial" w:hAnsi="Arial"/>
        </w:rPr>
        <w:t>e</w:t>
      </w:r>
      <w:r w:rsidR="009F4265">
        <w:rPr>
          <w:rFonts w:ascii="Arial" w:hAnsi="Arial"/>
        </w:rPr>
        <w:t>nich. Mit 115 Jahren tritt die „alte Dame“ in diesen Tagen ihre erste Urlaubsreise nach Fran</w:t>
      </w:r>
      <w:r w:rsidR="009F4265">
        <w:rPr>
          <w:rFonts w:ascii="Arial" w:hAnsi="Arial"/>
        </w:rPr>
        <w:t>k</w:t>
      </w:r>
      <w:r w:rsidR="009F4265">
        <w:rPr>
          <w:rFonts w:ascii="Arial" w:hAnsi="Arial"/>
        </w:rPr>
        <w:t>reich an, um dort an der „</w:t>
      </w:r>
      <w:proofErr w:type="spellStart"/>
      <w:r w:rsidR="009F4265">
        <w:rPr>
          <w:rFonts w:ascii="Arial" w:hAnsi="Arial"/>
        </w:rPr>
        <w:t>Fête</w:t>
      </w:r>
      <w:proofErr w:type="spellEnd"/>
      <w:r w:rsidR="009F4265">
        <w:rPr>
          <w:rFonts w:ascii="Arial" w:hAnsi="Arial"/>
        </w:rPr>
        <w:t xml:space="preserve"> de la Vapeur“</w:t>
      </w:r>
      <w:r>
        <w:rPr>
          <w:rFonts w:ascii="Arial" w:hAnsi="Arial"/>
        </w:rPr>
        <w:t xml:space="preserve"> teilzunehmen</w:t>
      </w:r>
      <w:r w:rsidR="009F4265">
        <w:rPr>
          <w:rFonts w:ascii="Arial" w:hAnsi="Arial"/>
        </w:rPr>
        <w:t>, dem größten Dampffe</w:t>
      </w:r>
      <w:r w:rsidR="009F4265">
        <w:rPr>
          <w:rFonts w:ascii="Arial" w:hAnsi="Arial"/>
        </w:rPr>
        <w:t>s</w:t>
      </w:r>
      <w:r w:rsidR="009F4265">
        <w:rPr>
          <w:rFonts w:ascii="Arial" w:hAnsi="Arial"/>
        </w:rPr>
        <w:t>tival E</w:t>
      </w:r>
      <w:r w:rsidR="009F4265">
        <w:rPr>
          <w:rFonts w:ascii="Arial" w:hAnsi="Arial"/>
        </w:rPr>
        <w:t>u</w:t>
      </w:r>
      <w:r w:rsidR="009F4265">
        <w:rPr>
          <w:rFonts w:ascii="Arial" w:hAnsi="Arial"/>
        </w:rPr>
        <w:t>ropas.</w:t>
      </w:r>
    </w:p>
    <w:p w14:paraId="3FB70135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6694F043" w14:textId="7AD232F9" w:rsidR="009F4265" w:rsidRDefault="009F4265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Eine originale </w:t>
      </w:r>
      <w:proofErr w:type="spellStart"/>
      <w:r>
        <w:rPr>
          <w:rFonts w:ascii="Arial" w:hAnsi="Arial"/>
          <w:b/>
        </w:rPr>
        <w:t>Brohltalerin</w:t>
      </w:r>
      <w:proofErr w:type="spellEnd"/>
    </w:p>
    <w:p w14:paraId="6CFA653A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5D0A5C21" w14:textId="2ADB26E6" w:rsidR="009F4265" w:rsidRDefault="009F4265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1906 wurde die Maschine gemeinsam mit zwei Schwesterloks für die Brohltalbahn gebaut um insbesondere auf der eigentlichen Talstrecke zwischen Brohl und </w:t>
      </w:r>
      <w:proofErr w:type="spellStart"/>
      <w:r>
        <w:rPr>
          <w:rFonts w:ascii="Arial" w:hAnsi="Arial"/>
        </w:rPr>
        <w:t>Obe</w:t>
      </w:r>
      <w:r>
        <w:rPr>
          <w:rFonts w:ascii="Arial" w:hAnsi="Arial"/>
        </w:rPr>
        <w:t>r</w:t>
      </w:r>
      <w:r>
        <w:rPr>
          <w:rFonts w:ascii="Arial" w:hAnsi="Arial"/>
        </w:rPr>
        <w:t>zissen</w:t>
      </w:r>
      <w:proofErr w:type="spellEnd"/>
      <w:r>
        <w:rPr>
          <w:rFonts w:ascii="Arial" w:hAnsi="Arial"/>
        </w:rPr>
        <w:t xml:space="preserve"> eingesetzt zu werden und schwächere Loks der ersten Betriebsjahre abl</w:t>
      </w:r>
      <w:r>
        <w:rPr>
          <w:rFonts w:ascii="Arial" w:hAnsi="Arial"/>
        </w:rPr>
        <w:t>ö</w:t>
      </w:r>
      <w:r>
        <w:rPr>
          <w:rFonts w:ascii="Arial" w:hAnsi="Arial"/>
        </w:rPr>
        <w:t>sen zu können</w:t>
      </w:r>
      <w:r w:rsidR="003164D4">
        <w:rPr>
          <w:rFonts w:ascii="Arial" w:hAnsi="Arial"/>
        </w:rPr>
        <w:t>;</w:t>
      </w:r>
      <w:r>
        <w:rPr>
          <w:rFonts w:ascii="Arial" w:hAnsi="Arial"/>
        </w:rPr>
        <w:t xml:space="preserve"> das „</w:t>
      </w:r>
      <w:proofErr w:type="spellStart"/>
      <w:r>
        <w:rPr>
          <w:rFonts w:ascii="Arial" w:hAnsi="Arial"/>
        </w:rPr>
        <w:t>sm</w:t>
      </w:r>
      <w:proofErr w:type="spellEnd"/>
      <w:r>
        <w:rPr>
          <w:rFonts w:ascii="Arial" w:hAnsi="Arial"/>
        </w:rPr>
        <w:t>“ in ihrem Namen steht schließlich für „schwere Ma</w:t>
      </w:r>
      <w:r>
        <w:rPr>
          <w:rFonts w:ascii="Arial" w:hAnsi="Arial"/>
        </w:rPr>
        <w:t>l</w:t>
      </w:r>
      <w:r>
        <w:rPr>
          <w:rFonts w:ascii="Arial" w:hAnsi="Arial"/>
        </w:rPr>
        <w:t>let“.</w:t>
      </w:r>
    </w:p>
    <w:p w14:paraId="2E48E7AC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34D25609" w14:textId="703301F4" w:rsidR="009F4265" w:rsidRDefault="009F4265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Diesen Aufgaben kam die Lok bis 1966 zuverlässig nach. Nachdem die Schweste</w:t>
      </w:r>
      <w:r>
        <w:rPr>
          <w:rFonts w:ascii="Arial" w:hAnsi="Arial"/>
        </w:rPr>
        <w:t>r</w:t>
      </w:r>
      <w:r>
        <w:rPr>
          <w:rFonts w:ascii="Arial" w:hAnsi="Arial"/>
        </w:rPr>
        <w:t>loks 10</w:t>
      </w:r>
      <w:r w:rsidRPr="003164D4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und 12</w:t>
      </w:r>
      <w:r w:rsidRPr="003164D4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längst abgestellt und verschrottet </w:t>
      </w:r>
      <w:r w:rsidR="003164D4">
        <w:rPr>
          <w:rFonts w:ascii="Arial" w:hAnsi="Arial"/>
        </w:rPr>
        <w:t xml:space="preserve">worden </w:t>
      </w:r>
      <w:r>
        <w:rPr>
          <w:rFonts w:ascii="Arial" w:hAnsi="Arial"/>
        </w:rPr>
        <w:t>waren, führte für die 11</w:t>
      </w:r>
      <w:r w:rsidRPr="00180C9E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die Einführung neuer Dieselloks zur </w:t>
      </w:r>
      <w:r w:rsidR="003164D4">
        <w:rPr>
          <w:rFonts w:ascii="Arial" w:hAnsi="Arial"/>
        </w:rPr>
        <w:t xml:space="preserve">endgültigen </w:t>
      </w:r>
      <w:r>
        <w:rPr>
          <w:rFonts w:ascii="Arial" w:hAnsi="Arial"/>
        </w:rPr>
        <w:t>Abstellung. Mehrfach zur Ve</w:t>
      </w:r>
      <w:r>
        <w:rPr>
          <w:rFonts w:ascii="Arial" w:hAnsi="Arial"/>
        </w:rPr>
        <w:t>r</w:t>
      </w:r>
      <w:r>
        <w:rPr>
          <w:rFonts w:ascii="Arial" w:hAnsi="Arial"/>
        </w:rPr>
        <w:t>schrottung vorgesehen</w:t>
      </w:r>
      <w:proofErr w:type="gramStart"/>
      <w:r>
        <w:rPr>
          <w:rFonts w:ascii="Arial" w:hAnsi="Arial"/>
        </w:rPr>
        <w:t>, konnte</w:t>
      </w:r>
      <w:proofErr w:type="gramEnd"/>
      <w:r>
        <w:rPr>
          <w:rFonts w:ascii="Arial" w:hAnsi="Arial"/>
        </w:rPr>
        <w:t xml:space="preserve"> sie diesem Schicksal wie durch ein Wunder entg</w:t>
      </w:r>
      <w:r>
        <w:rPr>
          <w:rFonts w:ascii="Arial" w:hAnsi="Arial"/>
        </w:rPr>
        <w:t>e</w:t>
      </w:r>
      <w:r>
        <w:rPr>
          <w:rFonts w:ascii="Arial" w:hAnsi="Arial"/>
        </w:rPr>
        <w:t>hen und wurde durch die Deutsche Gesellschaft für Eisenbahngeschichte (DGEG) gerettet und in deren Museum in Viernheim ausgestellt. Damit hatte die Lok erstm</w:t>
      </w:r>
      <w:r>
        <w:rPr>
          <w:rFonts w:ascii="Arial" w:hAnsi="Arial"/>
        </w:rPr>
        <w:t>a</w:t>
      </w:r>
      <w:r>
        <w:rPr>
          <w:rFonts w:ascii="Arial" w:hAnsi="Arial"/>
        </w:rPr>
        <w:t>lig die Brohler Gleise verlassen – aus eigener Kraft gerollt ist sie dort allerdings nie.</w:t>
      </w:r>
    </w:p>
    <w:p w14:paraId="6F8CDA60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09A27529" w14:textId="58F90A92" w:rsidR="009F4265" w:rsidRDefault="009F4265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1989 gelang es der Interessengemeinschaft Brohltal-Schmalspureisenbahn e.V. (IBS)</w:t>
      </w:r>
      <w:r w:rsidR="00DD530F">
        <w:rPr>
          <w:rFonts w:ascii="Arial" w:hAnsi="Arial"/>
        </w:rPr>
        <w:t>,</w:t>
      </w:r>
      <w:r>
        <w:rPr>
          <w:rFonts w:ascii="Arial" w:hAnsi="Arial"/>
        </w:rPr>
        <w:t xml:space="preserve"> die Lok </w:t>
      </w:r>
      <w:r w:rsidR="00CE1C5F">
        <w:rPr>
          <w:rFonts w:ascii="Arial" w:hAnsi="Arial"/>
        </w:rPr>
        <w:t xml:space="preserve">als Leihgabe </w:t>
      </w:r>
      <w:r>
        <w:rPr>
          <w:rFonts w:ascii="Arial" w:hAnsi="Arial"/>
        </w:rPr>
        <w:t>wieder nach Brohl zu überführen</w:t>
      </w:r>
      <w:r w:rsidR="00CE1C5F">
        <w:rPr>
          <w:rFonts w:ascii="Arial" w:hAnsi="Arial"/>
        </w:rPr>
        <w:t xml:space="preserve"> und </w:t>
      </w:r>
      <w:r w:rsidR="00180C9E">
        <w:rPr>
          <w:rFonts w:ascii="Arial" w:hAnsi="Arial"/>
        </w:rPr>
        <w:t>später</w:t>
      </w:r>
      <w:r w:rsidR="00CE1C5F">
        <w:rPr>
          <w:rFonts w:ascii="Arial" w:hAnsi="Arial"/>
        </w:rPr>
        <w:t xml:space="preserve"> zurückz</w:t>
      </w:r>
      <w:r w:rsidR="00CE1C5F">
        <w:rPr>
          <w:rFonts w:ascii="Arial" w:hAnsi="Arial"/>
        </w:rPr>
        <w:t>u</w:t>
      </w:r>
      <w:r w:rsidR="00CE1C5F">
        <w:rPr>
          <w:rFonts w:ascii="Arial" w:hAnsi="Arial"/>
        </w:rPr>
        <w:t>kaufen</w:t>
      </w:r>
      <w:r>
        <w:rPr>
          <w:rFonts w:ascii="Arial" w:hAnsi="Arial"/>
        </w:rPr>
        <w:t>. Nach langen Jahren des Spendensammelns ist es der IBS schließlich 2015 gelu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gen, die – inzwischen als rollendes Denkmal eingetragene – Lok wieder in Betrieb zu nehmen. </w:t>
      </w:r>
      <w:r w:rsidR="00DD530F">
        <w:rPr>
          <w:rFonts w:ascii="Arial" w:hAnsi="Arial"/>
        </w:rPr>
        <w:t>Bei</w:t>
      </w:r>
      <w:r>
        <w:rPr>
          <w:rFonts w:ascii="Arial" w:hAnsi="Arial"/>
        </w:rPr>
        <w:t xml:space="preserve"> den vorher</w:t>
      </w:r>
      <w:r w:rsidR="00DD530F">
        <w:rPr>
          <w:rFonts w:ascii="Arial" w:hAnsi="Arial"/>
        </w:rPr>
        <w:t>gehenden</w:t>
      </w:r>
      <w:r>
        <w:rPr>
          <w:rFonts w:ascii="Arial" w:hAnsi="Arial"/>
        </w:rPr>
        <w:t xml:space="preserve"> Testfahrten auf dem Gelände der Lokwerkstatt </w:t>
      </w:r>
      <w:proofErr w:type="spellStart"/>
      <w:r>
        <w:rPr>
          <w:rFonts w:ascii="Arial" w:hAnsi="Arial"/>
        </w:rPr>
        <w:t>Malowa</w:t>
      </w:r>
      <w:proofErr w:type="spellEnd"/>
      <w:r>
        <w:rPr>
          <w:rFonts w:ascii="Arial" w:hAnsi="Arial"/>
        </w:rPr>
        <w:t xml:space="preserve"> in Sachsen-Anhalt wurde der Kessel zwar außerhalb des Brohltals angeheizt, aber auch hier ist die Maschine </w:t>
      </w:r>
      <w:r w:rsidR="00180C9E">
        <w:rPr>
          <w:rFonts w:ascii="Arial" w:hAnsi="Arial"/>
        </w:rPr>
        <w:t xml:space="preserve">mangels meterspuriger Gleise </w:t>
      </w:r>
      <w:r>
        <w:rPr>
          <w:rFonts w:ascii="Arial" w:hAnsi="Arial"/>
        </w:rPr>
        <w:t>nicht eingesetzt wo</w:t>
      </w:r>
      <w:r>
        <w:rPr>
          <w:rFonts w:ascii="Arial" w:hAnsi="Arial"/>
        </w:rPr>
        <w:t>r</w:t>
      </w:r>
      <w:r>
        <w:rPr>
          <w:rFonts w:ascii="Arial" w:hAnsi="Arial"/>
        </w:rPr>
        <w:t>den.</w:t>
      </w:r>
    </w:p>
    <w:p w14:paraId="110BE026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756B41D1" w14:textId="0114E53B" w:rsidR="009F4265" w:rsidRPr="00571F62" w:rsidRDefault="009F4265" w:rsidP="008A1014">
      <w:pPr>
        <w:spacing w:after="0"/>
        <w:jc w:val="both"/>
        <w:rPr>
          <w:rFonts w:ascii="Arial" w:hAnsi="Arial"/>
          <w:b/>
        </w:rPr>
      </w:pPr>
      <w:proofErr w:type="spellStart"/>
      <w:r w:rsidRPr="00571F62">
        <w:rPr>
          <w:rFonts w:ascii="Arial" w:hAnsi="Arial"/>
          <w:b/>
        </w:rPr>
        <w:t>Fête</w:t>
      </w:r>
      <w:proofErr w:type="spellEnd"/>
      <w:r w:rsidRPr="00571F62">
        <w:rPr>
          <w:rFonts w:ascii="Arial" w:hAnsi="Arial"/>
          <w:b/>
        </w:rPr>
        <w:t xml:space="preserve"> de la Vapeur: Erster Einsatz außerhalb des Brohltals</w:t>
      </w:r>
    </w:p>
    <w:p w14:paraId="325BA6A5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19AAC162" w14:textId="4A9FBEFB" w:rsidR="009F4265" w:rsidRDefault="009F4265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Schon häufig hat die IBS Gastfahrzeuge befreundeter Bahnen ins Brohltal holen können und Gästen und Einheimischen somit etwas Besonderes bieten können. </w:t>
      </w:r>
      <w:r w:rsidR="00DD530F">
        <w:rPr>
          <w:rFonts w:ascii="Arial" w:hAnsi="Arial"/>
        </w:rPr>
        <w:t>Bislang n</w:t>
      </w:r>
      <w:r>
        <w:rPr>
          <w:rFonts w:ascii="Arial" w:hAnsi="Arial"/>
        </w:rPr>
        <w:t xml:space="preserve">och </w:t>
      </w:r>
      <w:r w:rsidR="00DD530F">
        <w:rPr>
          <w:rFonts w:ascii="Arial" w:hAnsi="Arial"/>
        </w:rPr>
        <w:t xml:space="preserve">nie </w:t>
      </w:r>
      <w:r>
        <w:rPr>
          <w:rFonts w:ascii="Arial" w:hAnsi="Arial"/>
        </w:rPr>
        <w:t>war bislang allerdings ein Brohltalbahn-Fahrzeug anderswo zu bewundern. Ausgerechnet Lok 11</w:t>
      </w:r>
      <w:r w:rsidRPr="00571F62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hat nun die Ehre, beim größten Dampffestival E</w:t>
      </w:r>
      <w:r>
        <w:rPr>
          <w:rFonts w:ascii="Arial" w:hAnsi="Arial"/>
        </w:rPr>
        <w:t>u</w:t>
      </w:r>
      <w:r>
        <w:rPr>
          <w:rFonts w:ascii="Arial" w:hAnsi="Arial"/>
        </w:rPr>
        <w:t>ropas</w:t>
      </w:r>
      <w:proofErr w:type="gramStart"/>
      <w:r>
        <w:rPr>
          <w:rFonts w:ascii="Arial" w:hAnsi="Arial"/>
        </w:rPr>
        <w:t>, der</w:t>
      </w:r>
      <w:proofErr w:type="gram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Fête</w:t>
      </w:r>
      <w:proofErr w:type="spellEnd"/>
      <w:r>
        <w:rPr>
          <w:rFonts w:ascii="Arial" w:hAnsi="Arial"/>
        </w:rPr>
        <w:t xml:space="preserve"> d</w:t>
      </w:r>
      <w:r w:rsidR="00571F62">
        <w:rPr>
          <w:rFonts w:ascii="Arial" w:hAnsi="Arial"/>
        </w:rPr>
        <w:t>e la Vapeur“ auf der Meterspurba</w:t>
      </w:r>
      <w:r>
        <w:rPr>
          <w:rFonts w:ascii="Arial" w:hAnsi="Arial"/>
        </w:rPr>
        <w:t>hn</w:t>
      </w:r>
      <w:r w:rsidR="00571F62">
        <w:rPr>
          <w:rFonts w:ascii="Arial" w:hAnsi="Arial"/>
        </w:rPr>
        <w:t xml:space="preserve"> in der </w:t>
      </w:r>
      <w:proofErr w:type="spellStart"/>
      <w:r w:rsidR="00571F62">
        <w:rPr>
          <w:rFonts w:ascii="Arial" w:hAnsi="Arial"/>
        </w:rPr>
        <w:t>Somme</w:t>
      </w:r>
      <w:proofErr w:type="spellEnd"/>
      <w:r w:rsidR="00571F62">
        <w:rPr>
          <w:rFonts w:ascii="Arial" w:hAnsi="Arial"/>
        </w:rPr>
        <w:t>-Mündung sü</w:t>
      </w:r>
      <w:r w:rsidR="00571F62">
        <w:rPr>
          <w:rFonts w:ascii="Arial" w:hAnsi="Arial"/>
        </w:rPr>
        <w:t>d</w:t>
      </w:r>
      <w:r w:rsidR="00571F62">
        <w:rPr>
          <w:rFonts w:ascii="Arial" w:hAnsi="Arial"/>
        </w:rPr>
        <w:t>lich von Calais in Frankreich teilzunehmen.</w:t>
      </w:r>
    </w:p>
    <w:p w14:paraId="718180CF" w14:textId="77777777" w:rsidR="00571F62" w:rsidRDefault="00571F62" w:rsidP="008A1014">
      <w:pPr>
        <w:spacing w:after="0"/>
        <w:jc w:val="both"/>
        <w:rPr>
          <w:rFonts w:ascii="Arial" w:hAnsi="Arial"/>
        </w:rPr>
      </w:pPr>
    </w:p>
    <w:p w14:paraId="10378C73" w14:textId="0F2F2D0D" w:rsidR="00571F62" w:rsidRPr="009F4265" w:rsidRDefault="0021027B" w:rsidP="008A101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Vom 02. bis </w:t>
      </w:r>
      <w:r w:rsidR="00571F62">
        <w:rPr>
          <w:rFonts w:ascii="Arial" w:hAnsi="Arial"/>
        </w:rPr>
        <w:t xml:space="preserve">04. Juli wird die Lok somit zwischen dem SNCF-Anschlussbahnhof </w:t>
      </w:r>
      <w:proofErr w:type="spellStart"/>
      <w:r w:rsidR="00571F62">
        <w:rPr>
          <w:rFonts w:ascii="Arial" w:hAnsi="Arial"/>
        </w:rPr>
        <w:t>Noyelles-sur-Mer</w:t>
      </w:r>
      <w:proofErr w:type="spellEnd"/>
      <w:r w:rsidR="00571F62">
        <w:rPr>
          <w:rFonts w:ascii="Arial" w:hAnsi="Arial"/>
        </w:rPr>
        <w:t xml:space="preserve"> und Saint-Valery-</w:t>
      </w:r>
      <w:proofErr w:type="spellStart"/>
      <w:r w:rsidR="00571F62">
        <w:rPr>
          <w:rFonts w:ascii="Arial" w:hAnsi="Arial"/>
        </w:rPr>
        <w:t>sur</w:t>
      </w:r>
      <w:proofErr w:type="spellEnd"/>
      <w:r w:rsidR="00571F62">
        <w:rPr>
          <w:rFonts w:ascii="Arial" w:hAnsi="Arial"/>
        </w:rPr>
        <w:t>-</w:t>
      </w:r>
      <w:proofErr w:type="spellStart"/>
      <w:r w:rsidR="00571F62">
        <w:rPr>
          <w:rFonts w:ascii="Arial" w:hAnsi="Arial"/>
        </w:rPr>
        <w:t>Somme</w:t>
      </w:r>
      <w:proofErr w:type="spellEnd"/>
      <w:r w:rsidR="00571F62">
        <w:rPr>
          <w:rFonts w:ascii="Arial" w:hAnsi="Arial"/>
        </w:rPr>
        <w:t xml:space="preserve"> </w:t>
      </w:r>
      <w:r w:rsidR="00DD530F">
        <w:rPr>
          <w:rFonts w:ascii="Arial" w:hAnsi="Arial"/>
        </w:rPr>
        <w:t>sowie auf dem Abschnitt nach</w:t>
      </w:r>
      <w:r w:rsidR="00571F62">
        <w:rPr>
          <w:rFonts w:ascii="Arial" w:hAnsi="Arial"/>
        </w:rPr>
        <w:t xml:space="preserve"> </w:t>
      </w:r>
      <w:proofErr w:type="spellStart"/>
      <w:r w:rsidR="00571F62">
        <w:rPr>
          <w:rFonts w:ascii="Arial" w:hAnsi="Arial"/>
        </w:rPr>
        <w:t>C</w:t>
      </w:r>
      <w:r w:rsidR="00571F62">
        <w:rPr>
          <w:rFonts w:ascii="Arial" w:hAnsi="Arial"/>
        </w:rPr>
        <w:t>a</w:t>
      </w:r>
      <w:r w:rsidR="00571F62">
        <w:rPr>
          <w:rFonts w:ascii="Arial" w:hAnsi="Arial"/>
        </w:rPr>
        <w:t>yeux-sur-Mer</w:t>
      </w:r>
      <w:proofErr w:type="spellEnd"/>
      <w:r w:rsidR="00571F62">
        <w:rPr>
          <w:rFonts w:ascii="Arial" w:hAnsi="Arial"/>
        </w:rPr>
        <w:t xml:space="preserve"> bzw. Le </w:t>
      </w:r>
      <w:proofErr w:type="spellStart"/>
      <w:r w:rsidR="00571F62">
        <w:rPr>
          <w:rFonts w:ascii="Arial" w:hAnsi="Arial"/>
        </w:rPr>
        <w:t>Crotoy</w:t>
      </w:r>
      <w:proofErr w:type="spellEnd"/>
      <w:r w:rsidR="00571F62">
        <w:rPr>
          <w:rFonts w:ascii="Arial" w:hAnsi="Arial"/>
        </w:rPr>
        <w:t xml:space="preserve"> rund um die Mündung der </w:t>
      </w:r>
      <w:proofErr w:type="spellStart"/>
      <w:r w:rsidR="00571F62">
        <w:rPr>
          <w:rFonts w:ascii="Arial" w:hAnsi="Arial"/>
        </w:rPr>
        <w:t>Somme</w:t>
      </w:r>
      <w:proofErr w:type="spellEnd"/>
      <w:r w:rsidR="00571F62">
        <w:rPr>
          <w:rFonts w:ascii="Arial" w:hAnsi="Arial"/>
        </w:rPr>
        <w:t xml:space="preserve"> im Einsatz </w:t>
      </w:r>
      <w:r w:rsidR="00DD530F">
        <w:rPr>
          <w:rFonts w:ascii="Arial" w:hAnsi="Arial"/>
        </w:rPr>
        <w:t>sein</w:t>
      </w:r>
      <w:r w:rsidR="00571F62">
        <w:rPr>
          <w:rFonts w:ascii="Arial" w:hAnsi="Arial"/>
        </w:rPr>
        <w:t>! An beiden Tagen steht die Bespannung etlicher Personenzüge ebenso auf dem Pr</w:t>
      </w:r>
      <w:r w:rsidR="00571F62">
        <w:rPr>
          <w:rFonts w:ascii="Arial" w:hAnsi="Arial"/>
        </w:rPr>
        <w:t>o</w:t>
      </w:r>
      <w:r w:rsidR="00571F62">
        <w:rPr>
          <w:rFonts w:ascii="Arial" w:hAnsi="Arial"/>
        </w:rPr>
        <w:t xml:space="preserve">gramm wie die Teilnahme an einer großen </w:t>
      </w:r>
      <w:r w:rsidR="00B12984">
        <w:rPr>
          <w:rFonts w:ascii="Arial" w:hAnsi="Arial"/>
        </w:rPr>
        <w:t>P</w:t>
      </w:r>
      <w:r w:rsidR="00571F62">
        <w:rPr>
          <w:rFonts w:ascii="Arial" w:hAnsi="Arial"/>
        </w:rPr>
        <w:t xml:space="preserve">arade aller </w:t>
      </w:r>
      <w:r w:rsidR="00B12984">
        <w:rPr>
          <w:rFonts w:ascii="Arial" w:hAnsi="Arial"/>
        </w:rPr>
        <w:t>eingesetzten L</w:t>
      </w:r>
      <w:r w:rsidR="00571F62">
        <w:rPr>
          <w:rFonts w:ascii="Arial" w:hAnsi="Arial"/>
        </w:rPr>
        <w:t>okomotiven, welche die 11</w:t>
      </w:r>
      <w:r w:rsidR="00571F62" w:rsidRPr="00571F62">
        <w:rPr>
          <w:rFonts w:ascii="Arial" w:hAnsi="Arial"/>
          <w:vertAlign w:val="superscript"/>
        </w:rPr>
        <w:t>sm</w:t>
      </w:r>
      <w:r w:rsidR="00571F62">
        <w:rPr>
          <w:rFonts w:ascii="Arial" w:hAnsi="Arial"/>
        </w:rPr>
        <w:t xml:space="preserve"> s</w:t>
      </w:r>
      <w:r w:rsidR="00571F62">
        <w:rPr>
          <w:rFonts w:ascii="Arial" w:hAnsi="Arial"/>
        </w:rPr>
        <w:t>o</w:t>
      </w:r>
      <w:r w:rsidR="00571F62">
        <w:rPr>
          <w:rFonts w:ascii="Arial" w:hAnsi="Arial"/>
        </w:rPr>
        <w:t>gar anführen darf!</w:t>
      </w:r>
    </w:p>
    <w:p w14:paraId="16D69FD7" w14:textId="77777777" w:rsidR="009F4265" w:rsidRDefault="009F4265" w:rsidP="008A1014">
      <w:pPr>
        <w:spacing w:after="0"/>
        <w:jc w:val="both"/>
        <w:rPr>
          <w:rFonts w:ascii="Arial" w:hAnsi="Arial"/>
        </w:rPr>
      </w:pPr>
    </w:p>
    <w:p w14:paraId="54C29F06" w14:textId="3EAF2507" w:rsidR="007E1D7E" w:rsidRDefault="00571F62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meterspurige Strecke der </w:t>
      </w:r>
      <w:proofErr w:type="spellStart"/>
      <w:r>
        <w:rPr>
          <w:rFonts w:ascii="Arial" w:hAnsi="Arial"/>
        </w:rPr>
        <w:t>Chemins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Baie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Somme</w:t>
      </w:r>
      <w:proofErr w:type="spellEnd"/>
      <w:r>
        <w:rPr>
          <w:rFonts w:ascii="Arial" w:hAnsi="Arial"/>
        </w:rPr>
        <w:t xml:space="preserve"> ist in Summe rund 26 km lang und wird – ähnlich wie die Brohltalbahn – seit 1971 ehrenamtlich als </w:t>
      </w:r>
      <w:r w:rsidR="00164D43">
        <w:rPr>
          <w:rFonts w:ascii="Arial" w:hAnsi="Arial"/>
        </w:rPr>
        <w:t>Touristik</w:t>
      </w:r>
      <w:r>
        <w:rPr>
          <w:rFonts w:ascii="Arial" w:hAnsi="Arial"/>
        </w:rPr>
        <w:t>bahn betrieben. Zwar wird Lok 11</w:t>
      </w:r>
      <w:r w:rsidRPr="00571F62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 xml:space="preserve"> steigungstechnisch dort siche</w:t>
      </w:r>
      <w:r>
        <w:rPr>
          <w:rFonts w:ascii="Arial" w:hAnsi="Arial"/>
        </w:rPr>
        <w:t>r</w:t>
      </w:r>
      <w:r>
        <w:rPr>
          <w:rFonts w:ascii="Arial" w:hAnsi="Arial"/>
        </w:rPr>
        <w:t>lich nicht so gefordert wie in der Heimat – mit der Fahrt entlang des Atlantiks bieten sich aber sicherlich ganz neue Reize für Auge und Ohr.</w:t>
      </w:r>
      <w:bookmarkStart w:id="0" w:name="_GoBack"/>
      <w:bookmarkEnd w:id="0"/>
    </w:p>
    <w:p w14:paraId="35C229A9" w14:textId="77777777" w:rsidR="00571F62" w:rsidRDefault="00571F62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74C51467" w14:textId="5D86EA77" w:rsidR="00571F62" w:rsidRDefault="00571F62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Die „</w:t>
      </w:r>
      <w:proofErr w:type="spellStart"/>
      <w:r>
        <w:rPr>
          <w:rFonts w:ascii="Arial" w:hAnsi="Arial"/>
        </w:rPr>
        <w:t>Fête</w:t>
      </w:r>
      <w:proofErr w:type="spellEnd"/>
      <w:r>
        <w:rPr>
          <w:rFonts w:ascii="Arial" w:hAnsi="Arial"/>
        </w:rPr>
        <w:t xml:space="preserve"> de la Vapeur“ muss </w:t>
      </w:r>
      <w:proofErr w:type="spellStart"/>
      <w:r>
        <w:rPr>
          <w:rFonts w:ascii="Arial" w:hAnsi="Arial"/>
        </w:rPr>
        <w:t>coronabedingt</w:t>
      </w:r>
      <w:proofErr w:type="spellEnd"/>
      <w:r>
        <w:rPr>
          <w:rFonts w:ascii="Arial" w:hAnsi="Arial"/>
        </w:rPr>
        <w:t xml:space="preserve"> in diesem Jahr natürlich deutlich kle</w:t>
      </w:r>
      <w:r>
        <w:rPr>
          <w:rFonts w:ascii="Arial" w:hAnsi="Arial"/>
        </w:rPr>
        <w:t>i</w:t>
      </w:r>
      <w:r>
        <w:rPr>
          <w:rFonts w:ascii="Arial" w:hAnsi="Arial"/>
        </w:rPr>
        <w:t>ner ausfallen als sonst üblich, eine Anreise lohnt sich aber dennoch. Die IBS freut sich, mit einer ausgewählten</w:t>
      </w:r>
      <w:r w:rsidR="00DD530F">
        <w:rPr>
          <w:rFonts w:ascii="Arial" w:hAnsi="Arial"/>
        </w:rPr>
        <w:t>,</w:t>
      </w:r>
      <w:r>
        <w:rPr>
          <w:rFonts w:ascii="Arial" w:hAnsi="Arial"/>
        </w:rPr>
        <w:t xml:space="preserve"> kleinen Mannschaft die Lok und die Brohltalbahn in Frankreich repräsentieren zu können!</w:t>
      </w:r>
    </w:p>
    <w:p w14:paraId="6DA4D4D3" w14:textId="77777777" w:rsidR="00571F62" w:rsidRDefault="00571F62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14:paraId="7DFEF635" w14:textId="77777777" w:rsidR="00FE71F4" w:rsidRDefault="00123AC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sich für die Veranstaltung interessiert, findet unter </w:t>
      </w:r>
    </w:p>
    <w:p w14:paraId="03A6A540" w14:textId="6EC5EA7A" w:rsidR="00DD530F" w:rsidRDefault="00123AC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123ACE">
        <w:rPr>
          <w:rFonts w:ascii="Arial" w:hAnsi="Arial"/>
        </w:rPr>
        <w:t>www.chemindefer-baiedesomme.fr</w:t>
      </w:r>
      <w:r>
        <w:rPr>
          <w:rFonts w:ascii="Arial" w:hAnsi="Arial"/>
        </w:rPr>
        <w:t xml:space="preserve"> weiterführende Infos (englisch &amp; französisch).</w:t>
      </w:r>
      <w:r w:rsidR="0092781E">
        <w:rPr>
          <w:rFonts w:ascii="Arial" w:hAnsi="Arial"/>
        </w:rPr>
        <w:t xml:space="preserve"> </w:t>
      </w:r>
    </w:p>
    <w:p w14:paraId="6785A434" w14:textId="49209FFE" w:rsidR="00571F62" w:rsidRDefault="0092781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24./25. Juli wird die Lok dann wieder im Brohltal im Einsatz vor dem „Vulkan-Expreß“ zu erl</w:t>
      </w:r>
      <w:r>
        <w:rPr>
          <w:rFonts w:ascii="Arial" w:hAnsi="Arial"/>
        </w:rPr>
        <w:t>e</w:t>
      </w:r>
      <w:r>
        <w:rPr>
          <w:rFonts w:ascii="Arial" w:hAnsi="Arial"/>
        </w:rPr>
        <w:t>ben sein.</w:t>
      </w:r>
    </w:p>
    <w:p w14:paraId="0CF93AFB" w14:textId="77777777" w:rsidR="00571F62" w:rsidRDefault="00571F62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95B8711" w14:textId="637CF3CD" w:rsidR="007E1D7E" w:rsidRPr="00EA7884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Informationen </w:t>
      </w:r>
      <w:r w:rsidR="00EA7884" w:rsidRPr="00EA7884">
        <w:rPr>
          <w:rFonts w:ascii="Arial" w:hAnsi="Arial" w:cs="Helvetica"/>
          <w:b/>
          <w:i/>
          <w:color w:val="000000"/>
          <w:szCs w:val="18"/>
        </w:rPr>
        <w:t>zu</w:t>
      </w:r>
      <w:r w:rsidR="00123ACE">
        <w:rPr>
          <w:rFonts w:ascii="Arial" w:hAnsi="Arial" w:cs="Helvetica"/>
          <w:b/>
          <w:i/>
          <w:color w:val="000000"/>
          <w:szCs w:val="18"/>
        </w:rPr>
        <w:t>r Lok 11</w:t>
      </w:r>
      <w:r w:rsidR="00123ACE" w:rsidRPr="00CE1C5F">
        <w:rPr>
          <w:rFonts w:ascii="Arial" w:hAnsi="Arial" w:cs="Helvetica"/>
          <w:b/>
          <w:i/>
          <w:color w:val="000000"/>
          <w:szCs w:val="18"/>
          <w:vertAlign w:val="superscript"/>
        </w:rPr>
        <w:t>sm</w:t>
      </w:r>
      <w:r w:rsidR="00123ACE">
        <w:rPr>
          <w:rFonts w:ascii="Arial" w:hAnsi="Arial" w:cs="Helvetica"/>
          <w:b/>
          <w:i/>
          <w:color w:val="000000"/>
          <w:szCs w:val="18"/>
        </w:rPr>
        <w:t xml:space="preserve"> sowie zum „Vulkan-Expreß“ </w:t>
      </w:r>
      <w:r w:rsidRPr="00EA7884">
        <w:rPr>
          <w:rFonts w:ascii="Arial" w:hAnsi="Arial" w:cs="Helvetica"/>
          <w:b/>
          <w:i/>
          <w:color w:val="000000"/>
          <w:szCs w:val="18"/>
        </w:rPr>
        <w:t>u</w:t>
      </w:r>
      <w:r w:rsidRPr="00EA7884">
        <w:rPr>
          <w:rFonts w:ascii="Arial" w:hAnsi="Arial" w:cs="Helvetica"/>
          <w:b/>
          <w:i/>
          <w:color w:val="000000"/>
          <w:szCs w:val="18"/>
        </w:rPr>
        <w:t>n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buero@vulkan-express.de und Tel. 02636-80303. 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123ACE"/>
    <w:rsid w:val="00126BEC"/>
    <w:rsid w:val="00164D43"/>
    <w:rsid w:val="00180C9E"/>
    <w:rsid w:val="001B519C"/>
    <w:rsid w:val="0020062E"/>
    <w:rsid w:val="00203280"/>
    <w:rsid w:val="0021027B"/>
    <w:rsid w:val="0031050E"/>
    <w:rsid w:val="003164D4"/>
    <w:rsid w:val="003265BE"/>
    <w:rsid w:val="00355A5B"/>
    <w:rsid w:val="003A23C1"/>
    <w:rsid w:val="003C35B8"/>
    <w:rsid w:val="004644F2"/>
    <w:rsid w:val="00465D35"/>
    <w:rsid w:val="00480E0A"/>
    <w:rsid w:val="004B3A3D"/>
    <w:rsid w:val="0050212C"/>
    <w:rsid w:val="00512F03"/>
    <w:rsid w:val="00515C45"/>
    <w:rsid w:val="00561D10"/>
    <w:rsid w:val="00571BE1"/>
    <w:rsid w:val="00571F62"/>
    <w:rsid w:val="005A4CBE"/>
    <w:rsid w:val="005C447F"/>
    <w:rsid w:val="006129A6"/>
    <w:rsid w:val="006366D5"/>
    <w:rsid w:val="006D3074"/>
    <w:rsid w:val="00703598"/>
    <w:rsid w:val="007E1D7E"/>
    <w:rsid w:val="008A1014"/>
    <w:rsid w:val="008E7507"/>
    <w:rsid w:val="008F7EAD"/>
    <w:rsid w:val="0092781E"/>
    <w:rsid w:val="009F4265"/>
    <w:rsid w:val="00A962D3"/>
    <w:rsid w:val="00AC51B4"/>
    <w:rsid w:val="00AE56E7"/>
    <w:rsid w:val="00AE77CF"/>
    <w:rsid w:val="00B12984"/>
    <w:rsid w:val="00B42036"/>
    <w:rsid w:val="00B90347"/>
    <w:rsid w:val="00BA1CE1"/>
    <w:rsid w:val="00BD2136"/>
    <w:rsid w:val="00C76341"/>
    <w:rsid w:val="00CC7644"/>
    <w:rsid w:val="00CE1C5F"/>
    <w:rsid w:val="00D73656"/>
    <w:rsid w:val="00DD210D"/>
    <w:rsid w:val="00DD530F"/>
    <w:rsid w:val="00E57904"/>
    <w:rsid w:val="00EA7884"/>
    <w:rsid w:val="00F859FE"/>
    <w:rsid w:val="00F96027"/>
    <w:rsid w:val="00FA5F28"/>
    <w:rsid w:val="00FD2109"/>
    <w:rsid w:val="00FE71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36</cp:revision>
  <cp:lastPrinted>2011-05-25T20:51:00Z</cp:lastPrinted>
  <dcterms:created xsi:type="dcterms:W3CDTF">2016-01-14T20:22:00Z</dcterms:created>
  <dcterms:modified xsi:type="dcterms:W3CDTF">2021-06-17T09:26:00Z</dcterms:modified>
</cp:coreProperties>
</file>