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58FEC" w14:textId="77777777" w:rsidR="006D3074" w:rsidRDefault="006D3074" w:rsidP="007E1D7E">
      <w:pPr>
        <w:spacing w:after="0"/>
        <w:jc w:val="righ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PRESSEMITTEILUNG</w:t>
      </w:r>
      <w:r w:rsidRPr="00820CA1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                        </w:t>
      </w:r>
      <w:r w:rsidR="00DD210D">
        <w:rPr>
          <w:rFonts w:ascii="Arial" w:hAnsi="Arial"/>
          <w:b/>
          <w:noProof/>
          <w:sz w:val="32"/>
          <w:lang w:eastAsia="de-DE"/>
        </w:rPr>
        <w:drawing>
          <wp:inline distT="0" distB="0" distL="0" distR="0" wp14:anchorId="11DFE3EC" wp14:editId="55378549">
            <wp:extent cx="2113280" cy="965200"/>
            <wp:effectExtent l="2540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7F4206" w14:textId="206B45CB" w:rsidR="007E1D7E" w:rsidRDefault="003155E2" w:rsidP="007E1D7E">
      <w:pPr>
        <w:pBdr>
          <w:bottom w:val="single" w:sz="12" w:space="1" w:color="auto"/>
        </w:pBdr>
        <w:spacing w:after="0"/>
        <w:jc w:val="right"/>
        <w:rPr>
          <w:rFonts w:ascii="Arial" w:hAnsi="Arial"/>
        </w:rPr>
      </w:pPr>
      <w:r>
        <w:rPr>
          <w:rFonts w:ascii="Arial" w:hAnsi="Arial"/>
        </w:rPr>
        <w:t>Brohl-Lützing, 18.06.2019</w:t>
      </w:r>
    </w:p>
    <w:p w14:paraId="3914D299" w14:textId="77777777" w:rsidR="007E1D7E" w:rsidRPr="00820CA1" w:rsidRDefault="007E1D7E" w:rsidP="007E1D7E">
      <w:pPr>
        <w:spacing w:after="0"/>
        <w:jc w:val="right"/>
        <w:rPr>
          <w:rFonts w:ascii="Arial" w:hAnsi="Arial"/>
        </w:rPr>
      </w:pPr>
    </w:p>
    <w:p w14:paraId="6EDFF924" w14:textId="77777777" w:rsidR="007E1D7E" w:rsidRDefault="007E1D7E" w:rsidP="007E1D7E">
      <w:pPr>
        <w:spacing w:after="0"/>
        <w:jc w:val="both"/>
        <w:rPr>
          <w:rFonts w:ascii="Arial" w:hAnsi="Arial"/>
          <w:b/>
          <w:sz w:val="32"/>
        </w:rPr>
      </w:pPr>
    </w:p>
    <w:p w14:paraId="2165D7CF" w14:textId="1D94DDF5" w:rsidR="003A06F0" w:rsidRDefault="00FA717F" w:rsidP="007E1D7E">
      <w:pPr>
        <w:spacing w:after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Mit Brunch und Dampf in </w:t>
      </w:r>
      <w:r w:rsidR="00577B0F">
        <w:rPr>
          <w:rFonts w:ascii="Arial" w:hAnsi="Arial"/>
          <w:b/>
          <w:sz w:val="32"/>
        </w:rPr>
        <w:t>den Sommer</w:t>
      </w:r>
    </w:p>
    <w:p w14:paraId="65164D6F" w14:textId="7313D233" w:rsidR="00FA717F" w:rsidRPr="00577B0F" w:rsidRDefault="00577B0F" w:rsidP="007E1D7E">
      <w:pPr>
        <w:spacing w:after="0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Vulkan-Expreß bietet Programm für die Sommerferien</w:t>
      </w:r>
    </w:p>
    <w:p w14:paraId="5B14F23F" w14:textId="77777777" w:rsidR="007E1D7E" w:rsidRDefault="007E1D7E" w:rsidP="007E1D7E">
      <w:pPr>
        <w:spacing w:after="0"/>
        <w:jc w:val="both"/>
        <w:rPr>
          <w:rFonts w:ascii="Arial" w:hAnsi="Arial"/>
        </w:rPr>
      </w:pPr>
    </w:p>
    <w:p w14:paraId="5A73D255" w14:textId="4E613BFC" w:rsidR="00577B0F" w:rsidRDefault="00577B0F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Die Sommerferien stehen vor der Tür – eine Zeit für Entspannung und Müßiggang, aber auch für spannende Ausflüge. Der „Vulkan-Expreß“ verbindet beides auf ei</w:t>
      </w:r>
      <w:r>
        <w:rPr>
          <w:rFonts w:ascii="Arial" w:hAnsi="Arial"/>
        </w:rPr>
        <w:t>n</w:t>
      </w:r>
      <w:r>
        <w:rPr>
          <w:rFonts w:ascii="Arial" w:hAnsi="Arial"/>
        </w:rPr>
        <w:t>zigartige Art und Weise!</w:t>
      </w:r>
    </w:p>
    <w:p w14:paraId="35CFA7A1" w14:textId="77777777" w:rsidR="00577B0F" w:rsidRDefault="00577B0F" w:rsidP="007E1D7E">
      <w:pPr>
        <w:spacing w:after="0"/>
        <w:jc w:val="both"/>
        <w:rPr>
          <w:rFonts w:ascii="Arial" w:hAnsi="Arial"/>
        </w:rPr>
      </w:pPr>
    </w:p>
    <w:p w14:paraId="18C8FDEB" w14:textId="1F373C7A" w:rsidR="00577B0F" w:rsidRDefault="00577B0F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Täglich außer montags sind die Züge der Brohltalbahn zwischen Brohl-Lützing am Rhein und Kempenich-Engeln unterwegs.</w:t>
      </w:r>
      <w:r w:rsidR="00A838D2">
        <w:rPr>
          <w:rFonts w:ascii="Arial" w:hAnsi="Arial"/>
        </w:rPr>
        <w:t xml:space="preserve"> Acht Stationen locken mit vielfältigen Ausflugs- und Wandermöglichkeiten in die Vulkanregion Laacher See.</w:t>
      </w:r>
      <w:r w:rsidR="00F13605">
        <w:rPr>
          <w:rFonts w:ascii="Arial" w:hAnsi="Arial"/>
        </w:rPr>
        <w:t xml:space="preserve"> Von der Endstation Engeln sowie von Niederzissen bringen Freizeitbusse die Ausflügler we</w:t>
      </w:r>
      <w:r w:rsidR="00F13605">
        <w:rPr>
          <w:rFonts w:ascii="Arial" w:hAnsi="Arial"/>
        </w:rPr>
        <w:t>i</w:t>
      </w:r>
      <w:r w:rsidR="00F13605">
        <w:rPr>
          <w:rFonts w:ascii="Arial" w:hAnsi="Arial"/>
        </w:rPr>
        <w:t>ter, z.B. nach Maria Laach oder zu Schloss Bürresheim.</w:t>
      </w:r>
      <w:r w:rsidR="00A838D2">
        <w:rPr>
          <w:rFonts w:ascii="Arial" w:hAnsi="Arial"/>
        </w:rPr>
        <w:t xml:space="preserve"> Auch für Radfahrer ist die Fahrt mit dem „Vulkan-Expreß“ von großem Reiz: über 400 Höhenmeter überwindet der Zug bei seiner 18 km langen Fahrt in die Eifel. Da rollt es sich mit dem Rad a</w:t>
      </w:r>
      <w:r w:rsidR="00A838D2">
        <w:rPr>
          <w:rFonts w:ascii="Arial" w:hAnsi="Arial"/>
        </w:rPr>
        <w:t>n</w:t>
      </w:r>
      <w:r w:rsidR="00A838D2">
        <w:rPr>
          <w:rFonts w:ascii="Arial" w:hAnsi="Arial"/>
        </w:rPr>
        <w:t>schließend bequem in Ric</w:t>
      </w:r>
      <w:r w:rsidR="00A838D2">
        <w:rPr>
          <w:rFonts w:ascii="Arial" w:hAnsi="Arial"/>
        </w:rPr>
        <w:t>h</w:t>
      </w:r>
      <w:r w:rsidR="00A838D2">
        <w:rPr>
          <w:rFonts w:ascii="Arial" w:hAnsi="Arial"/>
        </w:rPr>
        <w:t>tung Rhein, Ahr oder Nette bergab.</w:t>
      </w:r>
    </w:p>
    <w:p w14:paraId="40DC8504" w14:textId="77777777" w:rsidR="00E74591" w:rsidRDefault="00E74591" w:rsidP="007E1D7E">
      <w:pPr>
        <w:spacing w:after="0"/>
        <w:jc w:val="both"/>
        <w:rPr>
          <w:rFonts w:ascii="Arial" w:hAnsi="Arial"/>
        </w:rPr>
      </w:pPr>
    </w:p>
    <w:p w14:paraId="66E7BBC0" w14:textId="4457C82B" w:rsidR="00E74591" w:rsidRDefault="003155E2" w:rsidP="007E1D7E">
      <w:pPr>
        <w:spacing w:after="0"/>
        <w:jc w:val="both"/>
        <w:rPr>
          <w:rFonts w:ascii="Arial" w:hAnsi="Arial"/>
        </w:rPr>
      </w:pPr>
      <w:r w:rsidRPr="00F13605">
        <w:rPr>
          <w:rFonts w:ascii="Arial" w:hAnsi="Arial"/>
          <w:i/>
        </w:rPr>
        <w:t>Tipp für Schüler &amp; Stu</w:t>
      </w:r>
      <w:r w:rsidR="00E74591" w:rsidRPr="00F13605">
        <w:rPr>
          <w:rFonts w:ascii="Arial" w:hAnsi="Arial"/>
          <w:i/>
        </w:rPr>
        <w:t>denten:</w:t>
      </w:r>
      <w:r w:rsidR="00E74591">
        <w:rPr>
          <w:rFonts w:ascii="Arial" w:hAnsi="Arial"/>
        </w:rPr>
        <w:t xml:space="preserve"> Das Schüler-Plus-Ticket des VRM gilt während der Ferien auch werktags </w:t>
      </w:r>
      <w:r>
        <w:rPr>
          <w:rFonts w:ascii="Arial" w:hAnsi="Arial"/>
        </w:rPr>
        <w:t>schon</w:t>
      </w:r>
      <w:r w:rsidR="00E74591">
        <w:rPr>
          <w:rFonts w:ascii="Arial" w:hAnsi="Arial"/>
        </w:rPr>
        <w:t xml:space="preserve"> vor 14 Uhr in den Zügen des „Vulkan-Expreß“.</w:t>
      </w:r>
    </w:p>
    <w:p w14:paraId="08BA602B" w14:textId="77777777" w:rsidR="00A838D2" w:rsidRDefault="00A838D2" w:rsidP="007E1D7E">
      <w:pPr>
        <w:spacing w:after="0"/>
        <w:jc w:val="both"/>
        <w:rPr>
          <w:rFonts w:ascii="Arial" w:hAnsi="Arial"/>
        </w:rPr>
      </w:pPr>
    </w:p>
    <w:p w14:paraId="5DCC29D4" w14:textId="380CE894" w:rsidR="00A838D2" w:rsidRPr="00A838D2" w:rsidRDefault="00A838D2" w:rsidP="007E1D7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Dampflokeinsatz a</w:t>
      </w:r>
      <w:r w:rsidR="003155E2">
        <w:rPr>
          <w:rFonts w:ascii="Arial" w:hAnsi="Arial"/>
          <w:b/>
        </w:rPr>
        <w:t>n jedem dritten Wochenende</w:t>
      </w:r>
    </w:p>
    <w:p w14:paraId="2858DE9F" w14:textId="77777777" w:rsidR="00577B0F" w:rsidRDefault="00577B0F" w:rsidP="007E1D7E">
      <w:pPr>
        <w:spacing w:after="0"/>
        <w:jc w:val="both"/>
        <w:rPr>
          <w:rFonts w:ascii="Arial" w:hAnsi="Arial"/>
        </w:rPr>
      </w:pPr>
    </w:p>
    <w:p w14:paraId="620F9469" w14:textId="305089A9" w:rsidR="00A838D2" w:rsidRDefault="00A838D2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An </w:t>
      </w:r>
      <w:r w:rsidR="003155E2">
        <w:rPr>
          <w:rFonts w:ascii="Arial" w:hAnsi="Arial"/>
        </w:rPr>
        <w:t>jedem Dritten</w:t>
      </w:r>
      <w:r>
        <w:rPr>
          <w:rFonts w:ascii="Arial" w:hAnsi="Arial"/>
        </w:rPr>
        <w:t xml:space="preserve"> Sommer</w:t>
      </w:r>
      <w:r w:rsidR="003155E2">
        <w:rPr>
          <w:rFonts w:ascii="Arial" w:hAnsi="Arial"/>
        </w:rPr>
        <w:t>-Wochenende</w:t>
      </w:r>
      <w:r>
        <w:rPr>
          <w:rFonts w:ascii="Arial" w:hAnsi="Arial"/>
        </w:rPr>
        <w:t xml:space="preserve"> weitet die Brohltalbahn den Fahrplan nochmals aus: an diesen Tagen wird neben den Dieselloks auch die histor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sche </w:t>
      </w:r>
      <w:proofErr w:type="spellStart"/>
      <w:r>
        <w:rPr>
          <w:rFonts w:ascii="Arial" w:hAnsi="Arial"/>
        </w:rPr>
        <w:t>Damp</w:t>
      </w:r>
      <w:r>
        <w:rPr>
          <w:rFonts w:ascii="Arial" w:hAnsi="Arial"/>
        </w:rPr>
        <w:t>f</w:t>
      </w:r>
      <w:r>
        <w:rPr>
          <w:rFonts w:ascii="Arial" w:hAnsi="Arial"/>
        </w:rPr>
        <w:t>lokomtive</w:t>
      </w:r>
      <w:proofErr w:type="spellEnd"/>
      <w:r>
        <w:rPr>
          <w:rFonts w:ascii="Arial" w:hAnsi="Arial"/>
        </w:rPr>
        <w:t xml:space="preserve"> „11</w:t>
      </w:r>
      <w:r w:rsidRPr="00A838D2">
        <w:rPr>
          <w:rFonts w:ascii="Arial" w:hAnsi="Arial"/>
          <w:vertAlign w:val="superscript"/>
        </w:rPr>
        <w:t>sm</w:t>
      </w:r>
      <w:r>
        <w:rPr>
          <w:rFonts w:ascii="Arial" w:hAnsi="Arial"/>
        </w:rPr>
        <w:t>“ eingesetzt! Es ist schon ein besonderes Erlebnis, die Fahrt durch das idyllische Brohltal in den historischen Waggons hinter der schna</w:t>
      </w:r>
      <w:r>
        <w:rPr>
          <w:rFonts w:ascii="Arial" w:hAnsi="Arial"/>
        </w:rPr>
        <w:t>u</w:t>
      </w:r>
      <w:r w:rsidR="003155E2">
        <w:rPr>
          <w:rFonts w:ascii="Arial" w:hAnsi="Arial"/>
        </w:rPr>
        <w:t>benden Dampflok</w:t>
      </w:r>
      <w:r>
        <w:rPr>
          <w:rFonts w:ascii="Arial" w:hAnsi="Arial"/>
        </w:rPr>
        <w:t xml:space="preserve"> zu erleben. Drei Mal fahren di</w:t>
      </w:r>
      <w:r w:rsidR="003155E2">
        <w:rPr>
          <w:rFonts w:ascii="Arial" w:hAnsi="Arial"/>
        </w:rPr>
        <w:t>e Züge ab Brohl-Lützing: um 09:3</w:t>
      </w:r>
      <w:r>
        <w:rPr>
          <w:rFonts w:ascii="Arial" w:hAnsi="Arial"/>
        </w:rPr>
        <w:t>0 Uhr (Diesel), 10:30 Uhr und 14:10 Uhr (beide Dampf) kann man die Fahrt auf die Eife</w:t>
      </w:r>
      <w:r>
        <w:rPr>
          <w:rFonts w:ascii="Arial" w:hAnsi="Arial"/>
        </w:rPr>
        <w:t>l</w:t>
      </w:r>
      <w:r>
        <w:rPr>
          <w:rFonts w:ascii="Arial" w:hAnsi="Arial"/>
        </w:rPr>
        <w:t>höhen beginnen.</w:t>
      </w:r>
      <w:r w:rsidR="00F13605">
        <w:rPr>
          <w:rFonts w:ascii="Arial" w:hAnsi="Arial"/>
        </w:rPr>
        <w:t xml:space="preserve"> Unterwegs sind die Dampfzüge zum rheinland-pfälzischen Ferie</w:t>
      </w:r>
      <w:r w:rsidR="00F13605">
        <w:rPr>
          <w:rFonts w:ascii="Arial" w:hAnsi="Arial"/>
        </w:rPr>
        <w:t>n</w:t>
      </w:r>
      <w:r w:rsidR="00F13605">
        <w:rPr>
          <w:rFonts w:ascii="Arial" w:hAnsi="Arial"/>
        </w:rPr>
        <w:t>start am 29./30. Juni s</w:t>
      </w:r>
      <w:r w:rsidR="00F13605">
        <w:rPr>
          <w:rFonts w:ascii="Arial" w:hAnsi="Arial"/>
        </w:rPr>
        <w:t>o</w:t>
      </w:r>
      <w:r w:rsidR="00F13605">
        <w:rPr>
          <w:rFonts w:ascii="Arial" w:hAnsi="Arial"/>
        </w:rPr>
        <w:t>wie am 20./21 Juli und 03./04. August.</w:t>
      </w:r>
    </w:p>
    <w:p w14:paraId="41BB7C3B" w14:textId="77777777" w:rsidR="00A838D2" w:rsidRDefault="00A838D2" w:rsidP="007E1D7E">
      <w:pPr>
        <w:spacing w:after="0"/>
        <w:jc w:val="both"/>
        <w:rPr>
          <w:rFonts w:ascii="Arial" w:hAnsi="Arial"/>
        </w:rPr>
      </w:pPr>
    </w:p>
    <w:p w14:paraId="3286948E" w14:textId="6FFDD6E3" w:rsidR="00A838D2" w:rsidRPr="00A838D2" w:rsidRDefault="00A838D2" w:rsidP="007E1D7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Frühstück im Zug &amp; Ferienbrunch</w:t>
      </w:r>
    </w:p>
    <w:p w14:paraId="0ABD72CA" w14:textId="77777777" w:rsidR="00A838D2" w:rsidRDefault="00A838D2" w:rsidP="007E1D7E">
      <w:pPr>
        <w:spacing w:after="0"/>
        <w:jc w:val="both"/>
        <w:rPr>
          <w:rFonts w:ascii="Arial" w:hAnsi="Arial"/>
        </w:rPr>
      </w:pPr>
    </w:p>
    <w:p w14:paraId="7829B15B" w14:textId="39CD816E" w:rsidR="00A838D2" w:rsidRDefault="00F13605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Auch ganz besondere kulinarische Reisen erwarten den Gast im Sommer</w:t>
      </w:r>
      <w:proofErr w:type="gramStart"/>
      <w:r>
        <w:rPr>
          <w:rFonts w:ascii="Arial" w:hAnsi="Arial"/>
        </w:rPr>
        <w:t>: An</w:t>
      </w:r>
      <w:proofErr w:type="gramEnd"/>
      <w:r>
        <w:rPr>
          <w:rFonts w:ascii="Arial" w:hAnsi="Arial"/>
        </w:rPr>
        <w:t xml:space="preserve"> j</w:t>
      </w:r>
      <w:r>
        <w:rPr>
          <w:rFonts w:ascii="Arial" w:hAnsi="Arial"/>
        </w:rPr>
        <w:t>e</w:t>
      </w:r>
      <w:r>
        <w:rPr>
          <w:rFonts w:ascii="Arial" w:hAnsi="Arial"/>
        </w:rPr>
        <w:t>dem zweiten Mittwoch</w:t>
      </w:r>
      <w:r w:rsidR="00A838D2">
        <w:rPr>
          <w:rFonts w:ascii="Arial" w:hAnsi="Arial"/>
        </w:rPr>
        <w:t xml:space="preserve"> bis zum 1</w:t>
      </w:r>
      <w:r w:rsidR="003155E2">
        <w:rPr>
          <w:rFonts w:ascii="Arial" w:hAnsi="Arial"/>
        </w:rPr>
        <w:t>1</w:t>
      </w:r>
      <w:r w:rsidR="00A838D2">
        <w:rPr>
          <w:rFonts w:ascii="Arial" w:hAnsi="Arial"/>
        </w:rPr>
        <w:t xml:space="preserve">. </w:t>
      </w:r>
      <w:r w:rsidR="003155E2">
        <w:rPr>
          <w:rFonts w:ascii="Arial" w:hAnsi="Arial"/>
        </w:rPr>
        <w:t xml:space="preserve">September </w:t>
      </w:r>
      <w:r w:rsidR="00A838D2">
        <w:rPr>
          <w:rFonts w:ascii="Arial" w:hAnsi="Arial"/>
        </w:rPr>
        <w:t xml:space="preserve">fährt der kleine Zug um 09:30 Uhr </w:t>
      </w:r>
      <w:r>
        <w:rPr>
          <w:rFonts w:ascii="Arial" w:hAnsi="Arial"/>
        </w:rPr>
        <w:t xml:space="preserve">ab </w:t>
      </w:r>
      <w:proofErr w:type="spellStart"/>
      <w:r>
        <w:rPr>
          <w:rFonts w:ascii="Arial" w:hAnsi="Arial"/>
        </w:rPr>
        <w:t>Broh</w:t>
      </w:r>
      <w:proofErr w:type="spellEnd"/>
      <w:r w:rsidR="00A838D2">
        <w:rPr>
          <w:rFonts w:ascii="Arial" w:hAnsi="Arial"/>
        </w:rPr>
        <w:t xml:space="preserve"> zum entspannten Brunch auf den Eifelhöhen! Nach Voranmeldung e</w:t>
      </w:r>
      <w:r w:rsidR="00A838D2">
        <w:rPr>
          <w:rFonts w:ascii="Arial" w:hAnsi="Arial"/>
        </w:rPr>
        <w:t>r</w:t>
      </w:r>
      <w:r w:rsidR="00A838D2">
        <w:rPr>
          <w:rFonts w:ascii="Arial" w:hAnsi="Arial"/>
        </w:rPr>
        <w:t>hält man ein günstiges Kombiticket für Hin- und Rückfahrt und darf sich am Endbahnhof E</w:t>
      </w:r>
      <w:r w:rsidR="00A838D2">
        <w:rPr>
          <w:rFonts w:ascii="Arial" w:hAnsi="Arial"/>
        </w:rPr>
        <w:t>n</w:t>
      </w:r>
      <w:r w:rsidR="00A838D2">
        <w:rPr>
          <w:rFonts w:ascii="Arial" w:hAnsi="Arial"/>
        </w:rPr>
        <w:t>geln nach Herzenslust am reichhaltigen Buffet bedienen.</w:t>
      </w:r>
      <w:r>
        <w:rPr>
          <w:rFonts w:ascii="Arial" w:hAnsi="Arial"/>
        </w:rPr>
        <w:t xml:space="preserve"> Ein Genuss für alle Sinne!</w:t>
      </w:r>
    </w:p>
    <w:p w14:paraId="64D1FB78" w14:textId="77777777" w:rsidR="00A838D2" w:rsidRDefault="00A838D2" w:rsidP="007E1D7E">
      <w:pPr>
        <w:spacing w:after="0"/>
        <w:jc w:val="both"/>
        <w:rPr>
          <w:rFonts w:ascii="Arial" w:hAnsi="Arial"/>
        </w:rPr>
      </w:pPr>
    </w:p>
    <w:p w14:paraId="017FD56F" w14:textId="0D7CCB3B" w:rsidR="00A838D2" w:rsidRDefault="00A838D2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Direkt im Zug frühstücken kann man bei der beliebten Frühstücksfahrt am </w:t>
      </w:r>
      <w:r w:rsidR="003155E2">
        <w:rPr>
          <w:rFonts w:ascii="Arial" w:hAnsi="Arial"/>
        </w:rPr>
        <w:t>30. Juni, 21</w:t>
      </w:r>
      <w:proofErr w:type="gramStart"/>
      <w:r w:rsidR="003155E2">
        <w:rPr>
          <w:rFonts w:ascii="Arial" w:hAnsi="Arial"/>
        </w:rPr>
        <w:t>. Juli</w:t>
      </w:r>
      <w:proofErr w:type="gramEnd"/>
      <w:r w:rsidR="003155E2">
        <w:rPr>
          <w:rFonts w:ascii="Arial" w:hAnsi="Arial"/>
        </w:rPr>
        <w:t xml:space="preserve"> und 25</w:t>
      </w:r>
      <w:r>
        <w:rPr>
          <w:rFonts w:ascii="Arial" w:hAnsi="Arial"/>
        </w:rPr>
        <w:t>. August. Hier servieren die Eisenbahner der Brohltalbahn in spezie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len „Frühstückswaggons“ </w:t>
      </w:r>
      <w:r w:rsidR="00E74591">
        <w:rPr>
          <w:rFonts w:ascii="Arial" w:hAnsi="Arial"/>
        </w:rPr>
        <w:t xml:space="preserve">Brötchen, Kaffee und alles was dazugehört direkt </w:t>
      </w:r>
      <w:r w:rsidR="00F13605">
        <w:rPr>
          <w:rFonts w:ascii="Arial" w:hAnsi="Arial"/>
        </w:rPr>
        <w:t>im Zug</w:t>
      </w:r>
      <w:r w:rsidR="00E74591">
        <w:rPr>
          <w:rFonts w:ascii="Arial" w:hAnsi="Arial"/>
        </w:rPr>
        <w:t xml:space="preserve">. </w:t>
      </w:r>
      <w:r w:rsidR="00E74591">
        <w:rPr>
          <w:rFonts w:ascii="Arial" w:hAnsi="Arial"/>
        </w:rPr>
        <w:lastRenderedPageBreak/>
        <w:t>Frühstücken während draußen gemächlich das Brohltal vorbeizieht... Los geht’s auch hier nach Voranmeldung um 09:30 Uhr</w:t>
      </w:r>
      <w:r w:rsidR="00F13605">
        <w:rPr>
          <w:rFonts w:ascii="Arial" w:hAnsi="Arial"/>
        </w:rPr>
        <w:t xml:space="preserve"> ab Brohl am Rhein.</w:t>
      </w:r>
      <w:bookmarkStart w:id="0" w:name="_GoBack"/>
      <w:bookmarkEnd w:id="0"/>
    </w:p>
    <w:p w14:paraId="1EACBB40" w14:textId="77777777" w:rsidR="00E74591" w:rsidRDefault="00E74591" w:rsidP="007E1D7E">
      <w:pPr>
        <w:spacing w:after="0"/>
        <w:jc w:val="both"/>
        <w:rPr>
          <w:rFonts w:ascii="Arial" w:hAnsi="Arial"/>
        </w:rPr>
      </w:pPr>
    </w:p>
    <w:p w14:paraId="213C729D" w14:textId="77777777" w:rsidR="007E1D7E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  <w:r>
        <w:rPr>
          <w:rFonts w:ascii="Arial" w:hAnsi="Arial" w:cs="Helvetica"/>
          <w:color w:val="000000"/>
          <w:szCs w:val="18"/>
        </w:rPr>
        <w:t>Für die Anreise nach Brohl wird die stündlich zwischen Köln und Koblenz verke</w:t>
      </w:r>
      <w:r>
        <w:rPr>
          <w:rFonts w:ascii="Arial" w:hAnsi="Arial" w:cs="Helvetica"/>
          <w:color w:val="000000"/>
          <w:szCs w:val="18"/>
        </w:rPr>
        <w:t>h</w:t>
      </w:r>
      <w:r>
        <w:rPr>
          <w:rFonts w:ascii="Arial" w:hAnsi="Arial" w:cs="Helvetica"/>
          <w:color w:val="000000"/>
          <w:szCs w:val="18"/>
        </w:rPr>
        <w:t>rende Mittelrheinbahn (RB 26) mit den attraktiven Fahrscheinangeboten der Ve</w:t>
      </w:r>
      <w:r>
        <w:rPr>
          <w:rFonts w:ascii="Arial" w:hAnsi="Arial" w:cs="Helvetica"/>
          <w:color w:val="000000"/>
          <w:szCs w:val="18"/>
        </w:rPr>
        <w:t>r</w:t>
      </w:r>
      <w:r>
        <w:rPr>
          <w:rFonts w:ascii="Arial" w:hAnsi="Arial" w:cs="Helvetica"/>
          <w:color w:val="000000"/>
          <w:szCs w:val="18"/>
        </w:rPr>
        <w:t xml:space="preserve">kehrsverbünde VRM und VRS empfohlen. </w:t>
      </w:r>
    </w:p>
    <w:p w14:paraId="2705A556" w14:textId="77777777" w:rsidR="007E1D7E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1EA4A5D7" w14:textId="77777777" w:rsidR="00C46941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 xml:space="preserve">Weitere Informationen </w:t>
      </w:r>
      <w:r w:rsidR="00C46941">
        <w:rPr>
          <w:rFonts w:ascii="Arial" w:hAnsi="Arial" w:cs="Helvetica"/>
          <w:b/>
          <w:i/>
          <w:color w:val="000000"/>
          <w:szCs w:val="18"/>
        </w:rPr>
        <w:t>und</w:t>
      </w:r>
      <w:r w:rsidRPr="00EA7884">
        <w:rPr>
          <w:rFonts w:ascii="Arial" w:hAnsi="Arial" w:cs="Helvetica"/>
          <w:b/>
          <w:i/>
          <w:color w:val="000000"/>
          <w:szCs w:val="18"/>
        </w:rPr>
        <w:t xml:space="preserve"> Buchungen unter </w:t>
      </w:r>
      <w:hyperlink r:id="rId7" w:history="1">
        <w:r w:rsidRPr="00EA7884">
          <w:rPr>
            <w:rStyle w:val="Link"/>
            <w:rFonts w:ascii="Arial" w:hAnsi="Arial" w:cs="Helvetica"/>
            <w:b/>
            <w:i/>
            <w:szCs w:val="18"/>
          </w:rPr>
          <w:t>www.vulkan-express.de</w:t>
        </w:r>
      </w:hyperlink>
      <w:r w:rsidRPr="00EA7884">
        <w:rPr>
          <w:rFonts w:ascii="Arial" w:hAnsi="Arial" w:cs="Helvetica"/>
          <w:b/>
          <w:i/>
          <w:color w:val="000000"/>
          <w:szCs w:val="18"/>
        </w:rPr>
        <w:t xml:space="preserve">, </w:t>
      </w:r>
    </w:p>
    <w:p w14:paraId="2D7AFB87" w14:textId="77777777" w:rsidR="007E1D7E" w:rsidRPr="00EA7884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 xml:space="preserve">buero@vulkan-express.de und Tel. 02636-80303. </w:t>
      </w:r>
    </w:p>
    <w:p w14:paraId="62103C63" w14:textId="77777777" w:rsidR="007E1D7E" w:rsidRDefault="007E1D7E" w:rsidP="007E1D7E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23E993B5" w14:textId="77777777" w:rsidR="007E1D7E" w:rsidRPr="002E6D59" w:rsidRDefault="007E1D7E" w:rsidP="007E1D7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52D45641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Interessengemeinschaft Brohltal-Schmalspureisenbahn e.V.</w:t>
      </w:r>
    </w:p>
    <w:p w14:paraId="36FDCABD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Kapellenstraße 12</w:t>
      </w:r>
    </w:p>
    <w:p w14:paraId="4157874E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56651 Niederzissen</w:t>
      </w:r>
    </w:p>
    <w:p w14:paraId="55EEA296" w14:textId="77777777" w:rsidR="007E1D7E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 xml:space="preserve">Telefon 02636-80303  </w:t>
      </w:r>
    </w:p>
    <w:p w14:paraId="3EE039DF" w14:textId="77777777" w:rsidR="007E1D7E" w:rsidRPr="0007086B" w:rsidRDefault="007E1D7E" w:rsidP="007E1D7E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Telefax</w:t>
      </w:r>
      <w:r>
        <w:rPr>
          <w:rFonts w:ascii="Arial" w:hAnsi="Arial"/>
        </w:rPr>
        <w:t xml:space="preserve"> </w:t>
      </w:r>
      <w:r w:rsidRPr="0007086B">
        <w:rPr>
          <w:rFonts w:ascii="Arial" w:hAnsi="Arial"/>
        </w:rPr>
        <w:t>02636-80146</w:t>
      </w:r>
    </w:p>
    <w:p w14:paraId="3B18F0A3" w14:textId="77777777" w:rsidR="007E1D7E" w:rsidRPr="0007086B" w:rsidRDefault="007E1D7E" w:rsidP="007E1D7E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E-M</w:t>
      </w:r>
      <w:r w:rsidRPr="0007086B">
        <w:rPr>
          <w:rFonts w:ascii="Arial" w:hAnsi="Arial"/>
          <w:lang w:val="en-GB"/>
        </w:rPr>
        <w:t xml:space="preserve">ail: </w:t>
      </w:r>
      <w:r w:rsidRPr="0007086B">
        <w:rPr>
          <w:rFonts w:ascii="Arial" w:hAnsi="Arial"/>
          <w:color w:val="008000"/>
          <w:u w:val="single"/>
          <w:lang w:val="en-GB"/>
        </w:rPr>
        <w:t>buero@vulkan-express.de</w:t>
      </w:r>
    </w:p>
    <w:p w14:paraId="46D461C6" w14:textId="77777777" w:rsidR="007E1D7E" w:rsidRPr="0007086B" w:rsidRDefault="007E1D7E" w:rsidP="007E1D7E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www.vulkan-express</w:t>
      </w:r>
      <w:r w:rsidRPr="0007086B">
        <w:rPr>
          <w:rFonts w:ascii="Arial" w:hAnsi="Arial"/>
          <w:lang w:val="en-GB"/>
        </w:rPr>
        <w:t>.de</w:t>
      </w:r>
    </w:p>
    <w:p w14:paraId="5CB7CA7C" w14:textId="77777777" w:rsidR="007E1D7E" w:rsidRPr="0007086B" w:rsidRDefault="007E1D7E" w:rsidP="007E1D7E">
      <w:pPr>
        <w:spacing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Facebook: “Brohltalbahn / </w:t>
      </w:r>
      <w:proofErr w:type="spellStart"/>
      <w:r>
        <w:rPr>
          <w:rFonts w:ascii="Arial" w:hAnsi="Arial"/>
          <w:lang w:val="en-GB"/>
        </w:rPr>
        <w:t>Vulkan</w:t>
      </w:r>
      <w:proofErr w:type="spellEnd"/>
      <w:r>
        <w:rPr>
          <w:rFonts w:ascii="Arial" w:hAnsi="Arial"/>
          <w:lang w:val="en-GB"/>
        </w:rPr>
        <w:t>-Expreß”</w:t>
      </w:r>
    </w:p>
    <w:sectPr w:rsidR="007E1D7E" w:rsidRPr="0007086B" w:rsidSect="007E1D7E">
      <w:pgSz w:w="11900" w:h="16840"/>
      <w:pgMar w:top="1417" w:right="1552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D57"/>
    <w:multiLevelType w:val="hybridMultilevel"/>
    <w:tmpl w:val="0388D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3337"/>
    <w:multiLevelType w:val="hybridMultilevel"/>
    <w:tmpl w:val="2D66F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06064"/>
    <w:multiLevelType w:val="hybridMultilevel"/>
    <w:tmpl w:val="2AEE5496"/>
    <w:lvl w:ilvl="0" w:tplc="040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>
    <w:nsid w:val="5EB21EB4"/>
    <w:multiLevelType w:val="hybridMultilevel"/>
    <w:tmpl w:val="342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4644F2"/>
    <w:rsid w:val="00087BDF"/>
    <w:rsid w:val="00156673"/>
    <w:rsid w:val="003155E2"/>
    <w:rsid w:val="00367954"/>
    <w:rsid w:val="003A06F0"/>
    <w:rsid w:val="004644F2"/>
    <w:rsid w:val="00577B0F"/>
    <w:rsid w:val="005C447F"/>
    <w:rsid w:val="00636C95"/>
    <w:rsid w:val="00666284"/>
    <w:rsid w:val="006D3074"/>
    <w:rsid w:val="007263D9"/>
    <w:rsid w:val="007E1D7E"/>
    <w:rsid w:val="00A838D2"/>
    <w:rsid w:val="00B72EFC"/>
    <w:rsid w:val="00BB11A9"/>
    <w:rsid w:val="00C46941"/>
    <w:rsid w:val="00DD210D"/>
    <w:rsid w:val="00E36407"/>
    <w:rsid w:val="00E74591"/>
    <w:rsid w:val="00EA7884"/>
    <w:rsid w:val="00F134B4"/>
    <w:rsid w:val="00F13605"/>
    <w:rsid w:val="00F90290"/>
    <w:rsid w:val="00FA71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8E3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134B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134B4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vulkan-express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Links>
    <vt:vector size="12" baseType="variant">
      <vt:variant>
        <vt:i4>1048578</vt:i4>
      </vt:variant>
      <vt:variant>
        <vt:i4>3</vt:i4>
      </vt:variant>
      <vt:variant>
        <vt:i4>0</vt:i4>
      </vt:variant>
      <vt:variant>
        <vt:i4>5</vt:i4>
      </vt:variant>
      <vt:variant>
        <vt:lpwstr>http://www.reiseauskunft.bahn.de</vt:lpwstr>
      </vt:variant>
      <vt:variant>
        <vt:lpwstr/>
      </vt:variant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http://www.vulkan-express.de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Hergarten</dc:creator>
  <cp:keywords/>
  <cp:lastModifiedBy>Michael Hergarten</cp:lastModifiedBy>
  <cp:revision>9</cp:revision>
  <cp:lastPrinted>2016-04-13T19:04:00Z</cp:lastPrinted>
  <dcterms:created xsi:type="dcterms:W3CDTF">2016-04-13T19:04:00Z</dcterms:created>
  <dcterms:modified xsi:type="dcterms:W3CDTF">2019-06-18T17:52:00Z</dcterms:modified>
</cp:coreProperties>
</file>