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230C04F0" w:rsidR="007E1D7E" w:rsidRDefault="00D41F8A" w:rsidP="00CC7644">
      <w:pPr>
        <w:pBdr>
          <w:bottom w:val="single" w:sz="12" w:space="1" w:color="auto"/>
        </w:pBdr>
        <w:spacing w:after="0"/>
        <w:jc w:val="right"/>
        <w:rPr>
          <w:rFonts w:ascii="Arial" w:hAnsi="Arial"/>
        </w:rPr>
      </w:pPr>
      <w:r>
        <w:rPr>
          <w:rFonts w:ascii="Arial" w:hAnsi="Arial"/>
        </w:rPr>
        <w:t>Brohl-Lützing, 16</w:t>
      </w:r>
      <w:r w:rsidR="00090CEA">
        <w:rPr>
          <w:rFonts w:ascii="Arial" w:hAnsi="Arial"/>
        </w:rPr>
        <w:t>.09</w:t>
      </w:r>
      <w:r w:rsidR="004B49AD">
        <w:rPr>
          <w:rFonts w:ascii="Arial" w:hAnsi="Arial"/>
        </w:rPr>
        <w:t>.2022</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03C290A3" w:rsidR="00AC51B4" w:rsidRDefault="00090CEA" w:rsidP="00CC7644">
      <w:pPr>
        <w:spacing w:after="0"/>
        <w:jc w:val="both"/>
        <w:rPr>
          <w:rFonts w:ascii="Arial" w:hAnsi="Arial"/>
          <w:b/>
          <w:sz w:val="32"/>
        </w:rPr>
      </w:pPr>
      <w:r>
        <w:rPr>
          <w:rFonts w:ascii="Arial" w:hAnsi="Arial"/>
          <w:b/>
          <w:sz w:val="32"/>
        </w:rPr>
        <w:t xml:space="preserve">Im „Vulkan-Expreß“ zum Weinfest </w:t>
      </w:r>
    </w:p>
    <w:p w14:paraId="4334D910" w14:textId="006EBF63" w:rsidR="007E1D7E" w:rsidRPr="00A962D3" w:rsidRDefault="00090CEA" w:rsidP="00CC7644">
      <w:pPr>
        <w:spacing w:after="0"/>
        <w:jc w:val="both"/>
        <w:rPr>
          <w:rFonts w:ascii="Arial" w:hAnsi="Arial"/>
          <w:sz w:val="32"/>
          <w:szCs w:val="32"/>
        </w:rPr>
      </w:pPr>
      <w:r>
        <w:rPr>
          <w:rFonts w:ascii="Arial" w:hAnsi="Arial"/>
          <w:sz w:val="32"/>
          <w:szCs w:val="32"/>
        </w:rPr>
        <w:t>Brohltalbahn bietet zusätzliche Züge an</w:t>
      </w:r>
    </w:p>
    <w:p w14:paraId="6F1BAD6B" w14:textId="77777777" w:rsidR="00A962D3" w:rsidRDefault="00A962D3" w:rsidP="00CC7644">
      <w:pPr>
        <w:spacing w:after="0"/>
        <w:jc w:val="both"/>
        <w:rPr>
          <w:rFonts w:ascii="Arial" w:hAnsi="Arial"/>
        </w:rPr>
      </w:pPr>
    </w:p>
    <w:p w14:paraId="33B0D6A3" w14:textId="2F3ABBFA" w:rsidR="00090CEA" w:rsidRDefault="00090CEA" w:rsidP="008A1014">
      <w:pPr>
        <w:spacing w:after="0"/>
        <w:jc w:val="both"/>
        <w:rPr>
          <w:rFonts w:ascii="Arial" w:hAnsi="Arial"/>
        </w:rPr>
      </w:pPr>
      <w:r>
        <w:rPr>
          <w:rFonts w:ascii="Arial" w:hAnsi="Arial"/>
        </w:rPr>
        <w:t xml:space="preserve">Am ersten Oktober-Wochenende wird in </w:t>
      </w:r>
      <w:proofErr w:type="spellStart"/>
      <w:r>
        <w:rPr>
          <w:rFonts w:ascii="Arial" w:hAnsi="Arial"/>
        </w:rPr>
        <w:t>Oberzissen</w:t>
      </w:r>
      <w:proofErr w:type="spellEnd"/>
      <w:r>
        <w:rPr>
          <w:rFonts w:ascii="Arial" w:hAnsi="Arial"/>
        </w:rPr>
        <w:t xml:space="preserve"> wieder das kleine gemütliche Weinfest an der alten Schule gefeiert. Die Brohltalbahn bietet zu diesem Anlass einen verdichteten Fahrplan mit zweistündlichen Fahr</w:t>
      </w:r>
      <w:bookmarkStart w:id="0" w:name="_GoBack"/>
      <w:bookmarkEnd w:id="0"/>
      <w:r>
        <w:rPr>
          <w:rFonts w:ascii="Arial" w:hAnsi="Arial"/>
        </w:rPr>
        <w:t>möglichkeiten an. So lässt sich der Besuch des Weinfestes mit einer ganz besonderen An- und Abreise ve</w:t>
      </w:r>
      <w:r>
        <w:rPr>
          <w:rFonts w:ascii="Arial" w:hAnsi="Arial"/>
        </w:rPr>
        <w:t>r</w:t>
      </w:r>
      <w:r>
        <w:rPr>
          <w:rFonts w:ascii="Arial" w:hAnsi="Arial"/>
        </w:rPr>
        <w:t>binden.</w:t>
      </w:r>
    </w:p>
    <w:p w14:paraId="7D6538A3" w14:textId="77777777" w:rsidR="00090CEA" w:rsidRDefault="00090CEA" w:rsidP="008A1014">
      <w:pPr>
        <w:spacing w:after="0"/>
        <w:jc w:val="both"/>
        <w:rPr>
          <w:rFonts w:ascii="Arial" w:hAnsi="Arial"/>
        </w:rPr>
      </w:pPr>
    </w:p>
    <w:p w14:paraId="7B4A3BE9" w14:textId="0B6610E1" w:rsidR="00090CEA" w:rsidRPr="00090CEA" w:rsidRDefault="00090CEA" w:rsidP="008A1014">
      <w:pPr>
        <w:spacing w:after="0"/>
        <w:jc w:val="both"/>
        <w:rPr>
          <w:rFonts w:ascii="Arial" w:hAnsi="Arial"/>
          <w:b/>
        </w:rPr>
      </w:pPr>
      <w:r w:rsidRPr="00090CEA">
        <w:rPr>
          <w:rFonts w:ascii="Arial" w:hAnsi="Arial"/>
          <w:b/>
        </w:rPr>
        <w:t>„Vulkan-Expreß“ im Zweistundentakt</w:t>
      </w:r>
    </w:p>
    <w:p w14:paraId="2227025C" w14:textId="77777777" w:rsidR="00090CEA" w:rsidRDefault="00090CEA" w:rsidP="008A1014">
      <w:pPr>
        <w:spacing w:after="0"/>
        <w:jc w:val="both"/>
        <w:rPr>
          <w:rFonts w:ascii="Arial" w:hAnsi="Arial"/>
        </w:rPr>
      </w:pPr>
    </w:p>
    <w:p w14:paraId="65A23DE9" w14:textId="77382978" w:rsidR="00090CEA" w:rsidRDefault="00090CEA" w:rsidP="008A1014">
      <w:pPr>
        <w:spacing w:after="0"/>
        <w:jc w:val="both"/>
        <w:rPr>
          <w:rFonts w:ascii="Arial" w:hAnsi="Arial"/>
        </w:rPr>
      </w:pPr>
      <w:r>
        <w:rPr>
          <w:rFonts w:ascii="Arial" w:hAnsi="Arial"/>
        </w:rPr>
        <w:t>Damit die Festbesucher das Auto stehen lassen können und um zugleich vielen Gästen von Außerhalb ein erlebnisreicher Tag in der Vulkanregion Laacher See geb</w:t>
      </w:r>
      <w:r>
        <w:rPr>
          <w:rFonts w:ascii="Arial" w:hAnsi="Arial"/>
        </w:rPr>
        <w:t>o</w:t>
      </w:r>
      <w:r>
        <w:rPr>
          <w:rFonts w:ascii="Arial" w:hAnsi="Arial"/>
        </w:rPr>
        <w:t xml:space="preserve">ten werden kann, wird der „Vulkan-Expreß“ zum Weinfest wieder in dichtem Takt unterwegs sein! Alle zwei Stunden wird der kleine Zug zwischen Brohl am Rhein (hier Anschluss von der </w:t>
      </w:r>
      <w:proofErr w:type="spellStart"/>
      <w:r>
        <w:rPr>
          <w:rFonts w:ascii="Arial" w:hAnsi="Arial"/>
        </w:rPr>
        <w:t>MittelrheinBahn</w:t>
      </w:r>
      <w:proofErr w:type="spellEnd"/>
      <w:r>
        <w:rPr>
          <w:rFonts w:ascii="Arial" w:hAnsi="Arial"/>
        </w:rPr>
        <w:t xml:space="preserve"> RB 26 aus Bonn/Köln bzw. Ko</w:t>
      </w:r>
      <w:r>
        <w:rPr>
          <w:rFonts w:ascii="Arial" w:hAnsi="Arial"/>
        </w:rPr>
        <w:t>b</w:t>
      </w:r>
      <w:r>
        <w:rPr>
          <w:rFonts w:ascii="Arial" w:hAnsi="Arial"/>
        </w:rPr>
        <w:t xml:space="preserve">lenz/Mainz), dem </w:t>
      </w:r>
      <w:proofErr w:type="spellStart"/>
      <w:r>
        <w:rPr>
          <w:rFonts w:ascii="Arial" w:hAnsi="Arial"/>
        </w:rPr>
        <w:t>Festort</w:t>
      </w:r>
      <w:proofErr w:type="spellEnd"/>
      <w:r>
        <w:rPr>
          <w:rFonts w:ascii="Arial" w:hAnsi="Arial"/>
        </w:rPr>
        <w:t xml:space="preserve"> </w:t>
      </w:r>
      <w:proofErr w:type="spellStart"/>
      <w:r>
        <w:rPr>
          <w:rFonts w:ascii="Arial" w:hAnsi="Arial"/>
        </w:rPr>
        <w:t>Oberzissen</w:t>
      </w:r>
      <w:proofErr w:type="spellEnd"/>
      <w:r>
        <w:rPr>
          <w:rFonts w:ascii="Arial" w:hAnsi="Arial"/>
        </w:rPr>
        <w:t xml:space="preserve"> und dem Endbahnhof Engeln unterwegs sein. Neben zusätzlichen Anreisemöglichkeiten wird es auch eine spätere letzte Rüc</w:t>
      </w:r>
      <w:r>
        <w:rPr>
          <w:rFonts w:ascii="Arial" w:hAnsi="Arial"/>
        </w:rPr>
        <w:t>k</w:t>
      </w:r>
      <w:r>
        <w:rPr>
          <w:rFonts w:ascii="Arial" w:hAnsi="Arial"/>
        </w:rPr>
        <w:t>fahrt geben, so dass das Fest bis etwa 19 Uhr besucht werden kann.</w:t>
      </w:r>
    </w:p>
    <w:p w14:paraId="06618B07" w14:textId="77777777" w:rsidR="00595345" w:rsidRDefault="00595345" w:rsidP="008A1014">
      <w:pPr>
        <w:spacing w:after="0"/>
        <w:jc w:val="both"/>
        <w:rPr>
          <w:rFonts w:ascii="Arial" w:hAnsi="Arial"/>
        </w:rPr>
      </w:pPr>
    </w:p>
    <w:p w14:paraId="671F3533" w14:textId="0E968920" w:rsidR="00595345" w:rsidRDefault="00595345" w:rsidP="008A1014">
      <w:pPr>
        <w:spacing w:after="0"/>
        <w:jc w:val="both"/>
        <w:rPr>
          <w:rFonts w:ascii="Arial" w:hAnsi="Arial"/>
        </w:rPr>
      </w:pPr>
      <w:r>
        <w:rPr>
          <w:rFonts w:ascii="Arial" w:hAnsi="Arial"/>
        </w:rPr>
        <w:t>Das Weinfest beginnt samstags um 15 Uhr, sonntags sind die Weinstände ab 12 Uhr geöffnet. Es lockt ein buntes Programm mit musikalischer Unterhaltung und dem Besuch mehrerer Weinköniginnen von der Ahr.</w:t>
      </w:r>
    </w:p>
    <w:p w14:paraId="409BD7A8" w14:textId="77777777" w:rsidR="00090CEA" w:rsidRDefault="00090CEA" w:rsidP="008A1014">
      <w:pPr>
        <w:spacing w:after="0"/>
        <w:jc w:val="both"/>
        <w:rPr>
          <w:rFonts w:ascii="Arial" w:hAnsi="Arial"/>
        </w:rPr>
      </w:pPr>
    </w:p>
    <w:p w14:paraId="35AD13A3" w14:textId="49A18475" w:rsidR="00090CEA" w:rsidRDefault="00090CEA" w:rsidP="008A1014">
      <w:pPr>
        <w:spacing w:after="0"/>
        <w:jc w:val="both"/>
        <w:rPr>
          <w:rFonts w:ascii="Arial" w:hAnsi="Arial"/>
        </w:rPr>
      </w:pPr>
      <w:r>
        <w:rPr>
          <w:rFonts w:ascii="Arial" w:hAnsi="Arial"/>
        </w:rPr>
        <w:t>Der Fahrplan sieht für beide Tage, d.h. den 1. und 2. Oktober 202</w:t>
      </w:r>
      <w:r w:rsidR="00482F78">
        <w:rPr>
          <w:rFonts w:ascii="Arial" w:hAnsi="Arial"/>
        </w:rPr>
        <w:t>2</w:t>
      </w:r>
      <w:r>
        <w:rPr>
          <w:rFonts w:ascii="Arial" w:hAnsi="Arial"/>
        </w:rPr>
        <w:t xml:space="preserve"> insgesamt vier Abfahrten vor:</w:t>
      </w:r>
    </w:p>
    <w:p w14:paraId="3BDE063C" w14:textId="77777777" w:rsidR="00090CEA" w:rsidRDefault="00090CEA" w:rsidP="008A1014">
      <w:pPr>
        <w:spacing w:after="0"/>
        <w:jc w:val="both"/>
        <w:rPr>
          <w:rFonts w:ascii="Arial" w:hAnsi="Arial"/>
        </w:rPr>
      </w:pPr>
    </w:p>
    <w:p w14:paraId="13724C0F" w14:textId="3F5F08B6" w:rsidR="00090CEA" w:rsidRDefault="00090CEA" w:rsidP="008A1014">
      <w:pPr>
        <w:spacing w:after="0"/>
        <w:jc w:val="both"/>
        <w:rPr>
          <w:rFonts w:ascii="Arial" w:hAnsi="Arial"/>
        </w:rPr>
      </w:pPr>
      <w:r>
        <w:rPr>
          <w:rFonts w:ascii="Arial" w:hAnsi="Arial"/>
        </w:rPr>
        <w:t>Ab Brohl BE über Burgbrohl, Weiler und Niederzissen</w:t>
      </w:r>
    </w:p>
    <w:tbl>
      <w:tblPr>
        <w:tblStyle w:val="Tabellenraster"/>
        <w:tblW w:w="0" w:type="auto"/>
        <w:tblLook w:val="04A0" w:firstRow="1" w:lastRow="0" w:firstColumn="1" w:lastColumn="0" w:noHBand="0" w:noVBand="1"/>
      </w:tblPr>
      <w:tblGrid>
        <w:gridCol w:w="1814"/>
        <w:gridCol w:w="1814"/>
        <w:gridCol w:w="1814"/>
        <w:gridCol w:w="1814"/>
        <w:gridCol w:w="1815"/>
      </w:tblGrid>
      <w:tr w:rsidR="00090CEA" w14:paraId="7D981C9F" w14:textId="77777777" w:rsidTr="00090CEA">
        <w:tc>
          <w:tcPr>
            <w:tcW w:w="1814" w:type="dxa"/>
          </w:tcPr>
          <w:p w14:paraId="353AF52D" w14:textId="10CF6F8A" w:rsidR="00090CEA" w:rsidRDefault="00090CEA" w:rsidP="008A1014">
            <w:pPr>
              <w:spacing w:after="0"/>
              <w:jc w:val="both"/>
              <w:rPr>
                <w:rFonts w:ascii="Arial" w:hAnsi="Arial"/>
              </w:rPr>
            </w:pPr>
            <w:r>
              <w:rPr>
                <w:rFonts w:ascii="Arial" w:hAnsi="Arial"/>
              </w:rPr>
              <w:t>Brohl BE ab</w:t>
            </w:r>
          </w:p>
        </w:tc>
        <w:tc>
          <w:tcPr>
            <w:tcW w:w="1814" w:type="dxa"/>
          </w:tcPr>
          <w:p w14:paraId="31DC8B2D" w14:textId="00F6BD28" w:rsidR="00090CEA" w:rsidRDefault="00090CEA" w:rsidP="008A1014">
            <w:pPr>
              <w:spacing w:after="0"/>
              <w:jc w:val="both"/>
              <w:rPr>
                <w:rFonts w:ascii="Arial" w:hAnsi="Arial"/>
              </w:rPr>
            </w:pPr>
            <w:r>
              <w:rPr>
                <w:rFonts w:ascii="Arial" w:hAnsi="Arial"/>
              </w:rPr>
              <w:t>09:30 Uhr</w:t>
            </w:r>
          </w:p>
        </w:tc>
        <w:tc>
          <w:tcPr>
            <w:tcW w:w="1814" w:type="dxa"/>
          </w:tcPr>
          <w:p w14:paraId="74D4104A" w14:textId="14C3479B" w:rsidR="00090CEA" w:rsidRDefault="00090CEA" w:rsidP="008A1014">
            <w:pPr>
              <w:spacing w:after="0"/>
              <w:jc w:val="both"/>
              <w:rPr>
                <w:rFonts w:ascii="Arial" w:hAnsi="Arial"/>
              </w:rPr>
            </w:pPr>
            <w:r>
              <w:rPr>
                <w:rFonts w:ascii="Arial" w:hAnsi="Arial"/>
              </w:rPr>
              <w:t>12:00 Uhr</w:t>
            </w:r>
          </w:p>
        </w:tc>
        <w:tc>
          <w:tcPr>
            <w:tcW w:w="1814" w:type="dxa"/>
          </w:tcPr>
          <w:p w14:paraId="0681EA03" w14:textId="229EAEE6" w:rsidR="00090CEA" w:rsidRDefault="00090CEA" w:rsidP="008A1014">
            <w:pPr>
              <w:spacing w:after="0"/>
              <w:jc w:val="both"/>
              <w:rPr>
                <w:rFonts w:ascii="Arial" w:hAnsi="Arial"/>
              </w:rPr>
            </w:pPr>
            <w:r>
              <w:rPr>
                <w:rFonts w:ascii="Arial" w:hAnsi="Arial"/>
              </w:rPr>
              <w:t>14:15 Uhr</w:t>
            </w:r>
          </w:p>
        </w:tc>
        <w:tc>
          <w:tcPr>
            <w:tcW w:w="1815" w:type="dxa"/>
          </w:tcPr>
          <w:p w14:paraId="40FB23C5" w14:textId="3CA86544" w:rsidR="00090CEA" w:rsidRDefault="00090CEA" w:rsidP="008A1014">
            <w:pPr>
              <w:spacing w:after="0"/>
              <w:jc w:val="both"/>
              <w:rPr>
                <w:rFonts w:ascii="Arial" w:hAnsi="Arial"/>
              </w:rPr>
            </w:pPr>
            <w:r>
              <w:rPr>
                <w:rFonts w:ascii="Arial" w:hAnsi="Arial"/>
              </w:rPr>
              <w:t>16:15 Uhr</w:t>
            </w:r>
          </w:p>
        </w:tc>
      </w:tr>
      <w:tr w:rsidR="00090CEA" w14:paraId="7444DC96" w14:textId="77777777" w:rsidTr="00090CEA">
        <w:tc>
          <w:tcPr>
            <w:tcW w:w="1814" w:type="dxa"/>
          </w:tcPr>
          <w:p w14:paraId="4F8EFAB8" w14:textId="2341AA46" w:rsidR="00090CEA" w:rsidRDefault="00090CEA" w:rsidP="008A1014">
            <w:pPr>
              <w:spacing w:after="0"/>
              <w:jc w:val="both"/>
              <w:rPr>
                <w:rFonts w:ascii="Arial" w:hAnsi="Arial"/>
              </w:rPr>
            </w:pPr>
            <w:proofErr w:type="spellStart"/>
            <w:r>
              <w:rPr>
                <w:rFonts w:ascii="Arial" w:hAnsi="Arial"/>
              </w:rPr>
              <w:t>Oberzissen</w:t>
            </w:r>
            <w:proofErr w:type="spellEnd"/>
            <w:r>
              <w:rPr>
                <w:rFonts w:ascii="Arial" w:hAnsi="Arial"/>
              </w:rPr>
              <w:t xml:space="preserve"> an</w:t>
            </w:r>
          </w:p>
        </w:tc>
        <w:tc>
          <w:tcPr>
            <w:tcW w:w="1814" w:type="dxa"/>
          </w:tcPr>
          <w:p w14:paraId="3B354188" w14:textId="292E0304" w:rsidR="00090CEA" w:rsidRDefault="00090CEA" w:rsidP="008A1014">
            <w:pPr>
              <w:spacing w:after="0"/>
              <w:jc w:val="both"/>
              <w:rPr>
                <w:rFonts w:ascii="Arial" w:hAnsi="Arial"/>
              </w:rPr>
            </w:pPr>
            <w:r>
              <w:rPr>
                <w:rFonts w:ascii="Arial" w:hAnsi="Arial"/>
              </w:rPr>
              <w:t>10:22 Uhr</w:t>
            </w:r>
          </w:p>
        </w:tc>
        <w:tc>
          <w:tcPr>
            <w:tcW w:w="1814" w:type="dxa"/>
          </w:tcPr>
          <w:p w14:paraId="051FCC56" w14:textId="65368425" w:rsidR="00090CEA" w:rsidRDefault="00090CEA" w:rsidP="008A1014">
            <w:pPr>
              <w:spacing w:after="0"/>
              <w:jc w:val="both"/>
              <w:rPr>
                <w:rFonts w:ascii="Arial" w:hAnsi="Arial"/>
              </w:rPr>
            </w:pPr>
            <w:r>
              <w:rPr>
                <w:rFonts w:ascii="Arial" w:hAnsi="Arial"/>
              </w:rPr>
              <w:t>13:07 Uhr</w:t>
            </w:r>
          </w:p>
        </w:tc>
        <w:tc>
          <w:tcPr>
            <w:tcW w:w="1814" w:type="dxa"/>
          </w:tcPr>
          <w:p w14:paraId="2FEEAF1F" w14:textId="77787B85" w:rsidR="00090CEA" w:rsidRDefault="00090CEA" w:rsidP="008A1014">
            <w:pPr>
              <w:spacing w:after="0"/>
              <w:jc w:val="both"/>
              <w:rPr>
                <w:rFonts w:ascii="Arial" w:hAnsi="Arial"/>
              </w:rPr>
            </w:pPr>
            <w:r>
              <w:rPr>
                <w:rFonts w:ascii="Arial" w:hAnsi="Arial"/>
              </w:rPr>
              <w:t>15:07 Uhr</w:t>
            </w:r>
          </w:p>
        </w:tc>
        <w:tc>
          <w:tcPr>
            <w:tcW w:w="1815" w:type="dxa"/>
          </w:tcPr>
          <w:p w14:paraId="72C114B8" w14:textId="642795B9" w:rsidR="00090CEA" w:rsidRDefault="00090CEA" w:rsidP="008A1014">
            <w:pPr>
              <w:spacing w:after="0"/>
              <w:jc w:val="both"/>
              <w:rPr>
                <w:rFonts w:ascii="Arial" w:hAnsi="Arial"/>
              </w:rPr>
            </w:pPr>
            <w:r>
              <w:rPr>
                <w:rFonts w:ascii="Arial" w:hAnsi="Arial"/>
              </w:rPr>
              <w:t>17:12 Uhr</w:t>
            </w:r>
          </w:p>
        </w:tc>
      </w:tr>
    </w:tbl>
    <w:p w14:paraId="7F40A403" w14:textId="77777777" w:rsidR="00090CEA" w:rsidRDefault="00090CEA" w:rsidP="008A1014">
      <w:pPr>
        <w:spacing w:after="0"/>
        <w:jc w:val="both"/>
        <w:rPr>
          <w:rFonts w:ascii="Arial" w:hAnsi="Arial"/>
        </w:rPr>
      </w:pPr>
    </w:p>
    <w:p w14:paraId="4427AF7C" w14:textId="138029C1" w:rsidR="00090CEA" w:rsidRDefault="00090CEA" w:rsidP="008A1014">
      <w:pPr>
        <w:spacing w:after="0"/>
        <w:jc w:val="both"/>
        <w:rPr>
          <w:rFonts w:ascii="Arial" w:hAnsi="Arial"/>
        </w:rPr>
      </w:pPr>
      <w:r>
        <w:rPr>
          <w:rFonts w:ascii="Arial" w:hAnsi="Arial"/>
        </w:rPr>
        <w:t>Ab Engeln über Brenk</w:t>
      </w:r>
    </w:p>
    <w:tbl>
      <w:tblPr>
        <w:tblStyle w:val="Tabellenraster"/>
        <w:tblW w:w="0" w:type="auto"/>
        <w:tblLook w:val="04A0" w:firstRow="1" w:lastRow="0" w:firstColumn="1" w:lastColumn="0" w:noHBand="0" w:noVBand="1"/>
      </w:tblPr>
      <w:tblGrid>
        <w:gridCol w:w="1814"/>
        <w:gridCol w:w="1814"/>
        <w:gridCol w:w="1814"/>
        <w:gridCol w:w="1814"/>
        <w:gridCol w:w="1815"/>
      </w:tblGrid>
      <w:tr w:rsidR="00090CEA" w14:paraId="08C0F8C3" w14:textId="77777777" w:rsidTr="00090CEA">
        <w:tc>
          <w:tcPr>
            <w:tcW w:w="1814" w:type="dxa"/>
          </w:tcPr>
          <w:p w14:paraId="4B5B3033" w14:textId="4C490376" w:rsidR="00090CEA" w:rsidRDefault="00090CEA" w:rsidP="00090CEA">
            <w:pPr>
              <w:spacing w:after="0"/>
              <w:jc w:val="both"/>
              <w:rPr>
                <w:rFonts w:ascii="Arial" w:hAnsi="Arial"/>
              </w:rPr>
            </w:pPr>
            <w:r>
              <w:rPr>
                <w:rFonts w:ascii="Arial" w:hAnsi="Arial"/>
              </w:rPr>
              <w:t>Engeln ab</w:t>
            </w:r>
          </w:p>
        </w:tc>
        <w:tc>
          <w:tcPr>
            <w:tcW w:w="1814" w:type="dxa"/>
          </w:tcPr>
          <w:p w14:paraId="0454F557" w14:textId="09DF5310" w:rsidR="00090CEA" w:rsidRDefault="00090CEA" w:rsidP="00090CEA">
            <w:pPr>
              <w:spacing w:after="0"/>
              <w:jc w:val="both"/>
              <w:rPr>
                <w:rFonts w:ascii="Arial" w:hAnsi="Arial"/>
              </w:rPr>
            </w:pPr>
            <w:r>
              <w:rPr>
                <w:rFonts w:ascii="Arial" w:hAnsi="Arial"/>
              </w:rPr>
              <w:t>11:30 Uhr</w:t>
            </w:r>
          </w:p>
        </w:tc>
        <w:tc>
          <w:tcPr>
            <w:tcW w:w="1814" w:type="dxa"/>
          </w:tcPr>
          <w:p w14:paraId="4A54B1CB" w14:textId="3C7B9673" w:rsidR="00090CEA" w:rsidRDefault="00090CEA" w:rsidP="00090CEA">
            <w:pPr>
              <w:spacing w:after="0"/>
              <w:jc w:val="both"/>
              <w:rPr>
                <w:rFonts w:ascii="Arial" w:hAnsi="Arial"/>
              </w:rPr>
            </w:pPr>
            <w:r>
              <w:rPr>
                <w:rFonts w:ascii="Arial" w:hAnsi="Arial"/>
              </w:rPr>
              <w:t>14:30 Uhr</w:t>
            </w:r>
          </w:p>
        </w:tc>
        <w:tc>
          <w:tcPr>
            <w:tcW w:w="1814" w:type="dxa"/>
          </w:tcPr>
          <w:p w14:paraId="2E359283" w14:textId="10AC2970" w:rsidR="00090CEA" w:rsidRDefault="00090CEA" w:rsidP="00090CEA">
            <w:pPr>
              <w:spacing w:after="0"/>
              <w:jc w:val="both"/>
              <w:rPr>
                <w:rFonts w:ascii="Arial" w:hAnsi="Arial"/>
              </w:rPr>
            </w:pPr>
            <w:r>
              <w:rPr>
                <w:rFonts w:ascii="Arial" w:hAnsi="Arial"/>
              </w:rPr>
              <w:t>16:30 Uhr</w:t>
            </w:r>
          </w:p>
        </w:tc>
        <w:tc>
          <w:tcPr>
            <w:tcW w:w="1815" w:type="dxa"/>
          </w:tcPr>
          <w:p w14:paraId="5842764B" w14:textId="1C60686B" w:rsidR="00090CEA" w:rsidRDefault="00090CEA" w:rsidP="00090CEA">
            <w:pPr>
              <w:spacing w:after="0"/>
              <w:jc w:val="both"/>
              <w:rPr>
                <w:rFonts w:ascii="Arial" w:hAnsi="Arial"/>
              </w:rPr>
            </w:pPr>
            <w:r>
              <w:rPr>
                <w:rFonts w:ascii="Arial" w:hAnsi="Arial"/>
              </w:rPr>
              <w:t>18:30 Uhr</w:t>
            </w:r>
          </w:p>
        </w:tc>
      </w:tr>
      <w:tr w:rsidR="00090CEA" w14:paraId="3FD1FF2F" w14:textId="77777777" w:rsidTr="00090CEA">
        <w:tc>
          <w:tcPr>
            <w:tcW w:w="1814" w:type="dxa"/>
          </w:tcPr>
          <w:p w14:paraId="6E13F853" w14:textId="77777777" w:rsidR="00090CEA" w:rsidRDefault="00090CEA" w:rsidP="00090CEA">
            <w:pPr>
              <w:spacing w:after="0"/>
              <w:jc w:val="both"/>
              <w:rPr>
                <w:rFonts w:ascii="Arial" w:hAnsi="Arial"/>
              </w:rPr>
            </w:pPr>
            <w:proofErr w:type="spellStart"/>
            <w:r>
              <w:rPr>
                <w:rFonts w:ascii="Arial" w:hAnsi="Arial"/>
              </w:rPr>
              <w:t>Oberzissen</w:t>
            </w:r>
            <w:proofErr w:type="spellEnd"/>
            <w:r>
              <w:rPr>
                <w:rFonts w:ascii="Arial" w:hAnsi="Arial"/>
              </w:rPr>
              <w:t xml:space="preserve"> an</w:t>
            </w:r>
          </w:p>
        </w:tc>
        <w:tc>
          <w:tcPr>
            <w:tcW w:w="1814" w:type="dxa"/>
          </w:tcPr>
          <w:p w14:paraId="0F2A7DCB" w14:textId="4508DAB6" w:rsidR="00090CEA" w:rsidRDefault="00090CEA" w:rsidP="00090CEA">
            <w:pPr>
              <w:spacing w:after="0"/>
              <w:jc w:val="both"/>
              <w:rPr>
                <w:rFonts w:ascii="Arial" w:hAnsi="Arial"/>
              </w:rPr>
            </w:pPr>
            <w:r>
              <w:rPr>
                <w:rFonts w:ascii="Arial" w:hAnsi="Arial"/>
              </w:rPr>
              <w:t>11:54 Uhr</w:t>
            </w:r>
          </w:p>
        </w:tc>
        <w:tc>
          <w:tcPr>
            <w:tcW w:w="1814" w:type="dxa"/>
          </w:tcPr>
          <w:p w14:paraId="6C288F1D" w14:textId="4FC57B5E" w:rsidR="00090CEA" w:rsidRDefault="00090CEA" w:rsidP="00090CEA">
            <w:pPr>
              <w:spacing w:after="0"/>
              <w:jc w:val="both"/>
              <w:rPr>
                <w:rFonts w:ascii="Arial" w:hAnsi="Arial"/>
              </w:rPr>
            </w:pPr>
            <w:r>
              <w:rPr>
                <w:rFonts w:ascii="Arial" w:hAnsi="Arial"/>
              </w:rPr>
              <w:t>14:54 Uhr</w:t>
            </w:r>
          </w:p>
        </w:tc>
        <w:tc>
          <w:tcPr>
            <w:tcW w:w="1814" w:type="dxa"/>
          </w:tcPr>
          <w:p w14:paraId="6B07387B" w14:textId="24B43435" w:rsidR="00090CEA" w:rsidRDefault="00090CEA" w:rsidP="00090CEA">
            <w:pPr>
              <w:spacing w:after="0"/>
              <w:jc w:val="both"/>
              <w:rPr>
                <w:rFonts w:ascii="Arial" w:hAnsi="Arial"/>
              </w:rPr>
            </w:pPr>
            <w:r>
              <w:rPr>
                <w:rFonts w:ascii="Arial" w:hAnsi="Arial"/>
              </w:rPr>
              <w:t>16:54 Uhr</w:t>
            </w:r>
          </w:p>
        </w:tc>
        <w:tc>
          <w:tcPr>
            <w:tcW w:w="1815" w:type="dxa"/>
          </w:tcPr>
          <w:p w14:paraId="0F0EA4B9" w14:textId="2C81E158" w:rsidR="00090CEA" w:rsidRDefault="00090CEA" w:rsidP="00090CEA">
            <w:pPr>
              <w:spacing w:after="0"/>
              <w:jc w:val="both"/>
              <w:rPr>
                <w:rFonts w:ascii="Arial" w:hAnsi="Arial"/>
              </w:rPr>
            </w:pPr>
            <w:r>
              <w:rPr>
                <w:rFonts w:ascii="Arial" w:hAnsi="Arial"/>
              </w:rPr>
              <w:t>18:54 Uhr</w:t>
            </w:r>
          </w:p>
        </w:tc>
      </w:tr>
    </w:tbl>
    <w:p w14:paraId="1C2DFA00" w14:textId="77777777" w:rsidR="00090CEA" w:rsidRDefault="00090CEA" w:rsidP="008A1014">
      <w:pPr>
        <w:spacing w:after="0"/>
        <w:jc w:val="both"/>
        <w:rPr>
          <w:rFonts w:ascii="Arial" w:hAnsi="Arial"/>
        </w:rPr>
      </w:pPr>
    </w:p>
    <w:p w14:paraId="0DAEC11E" w14:textId="2E79073B" w:rsidR="00090CEA" w:rsidRDefault="00090CEA" w:rsidP="008A1014">
      <w:pPr>
        <w:spacing w:after="0"/>
        <w:jc w:val="both"/>
        <w:rPr>
          <w:rFonts w:ascii="Arial" w:hAnsi="Arial"/>
        </w:rPr>
      </w:pPr>
      <w:r>
        <w:rPr>
          <w:rFonts w:ascii="Arial" w:hAnsi="Arial"/>
        </w:rPr>
        <w:t xml:space="preserve">Rückfahrten ab </w:t>
      </w:r>
      <w:proofErr w:type="spellStart"/>
      <w:r>
        <w:rPr>
          <w:rFonts w:ascii="Arial" w:hAnsi="Arial"/>
        </w:rPr>
        <w:t>Oberzissen</w:t>
      </w:r>
      <w:proofErr w:type="spellEnd"/>
      <w:r>
        <w:rPr>
          <w:rFonts w:ascii="Arial" w:hAnsi="Arial"/>
        </w:rPr>
        <w:t xml:space="preserve"> nach Brohl über Niederzissen, Weiler und Burgbrohl</w:t>
      </w:r>
    </w:p>
    <w:tbl>
      <w:tblPr>
        <w:tblStyle w:val="Tabellenraster"/>
        <w:tblW w:w="0" w:type="auto"/>
        <w:tblLook w:val="04A0" w:firstRow="1" w:lastRow="0" w:firstColumn="1" w:lastColumn="0" w:noHBand="0" w:noVBand="1"/>
      </w:tblPr>
      <w:tblGrid>
        <w:gridCol w:w="1814"/>
        <w:gridCol w:w="1814"/>
        <w:gridCol w:w="1814"/>
        <w:gridCol w:w="1814"/>
        <w:gridCol w:w="1815"/>
      </w:tblGrid>
      <w:tr w:rsidR="00090CEA" w14:paraId="0C28FBF3" w14:textId="77777777" w:rsidTr="00090CEA">
        <w:tc>
          <w:tcPr>
            <w:tcW w:w="1814" w:type="dxa"/>
          </w:tcPr>
          <w:p w14:paraId="4D93F45E" w14:textId="4D7D3565" w:rsidR="00090CEA" w:rsidRDefault="00090CEA" w:rsidP="00090CEA">
            <w:pPr>
              <w:spacing w:after="0"/>
              <w:jc w:val="both"/>
              <w:rPr>
                <w:rFonts w:ascii="Arial" w:hAnsi="Arial"/>
              </w:rPr>
            </w:pPr>
            <w:proofErr w:type="spellStart"/>
            <w:r>
              <w:rPr>
                <w:rFonts w:ascii="Arial" w:hAnsi="Arial"/>
              </w:rPr>
              <w:t>Oberzissen</w:t>
            </w:r>
            <w:proofErr w:type="spellEnd"/>
            <w:r>
              <w:rPr>
                <w:rFonts w:ascii="Arial" w:hAnsi="Arial"/>
              </w:rPr>
              <w:t xml:space="preserve"> ab</w:t>
            </w:r>
          </w:p>
        </w:tc>
        <w:tc>
          <w:tcPr>
            <w:tcW w:w="1814" w:type="dxa"/>
          </w:tcPr>
          <w:p w14:paraId="40129C74" w14:textId="55A2BBE4" w:rsidR="00090CEA" w:rsidRDefault="00090CEA" w:rsidP="00090CEA">
            <w:pPr>
              <w:spacing w:after="0"/>
              <w:jc w:val="both"/>
              <w:rPr>
                <w:rFonts w:ascii="Arial" w:hAnsi="Arial"/>
              </w:rPr>
            </w:pPr>
          </w:p>
        </w:tc>
        <w:tc>
          <w:tcPr>
            <w:tcW w:w="1814" w:type="dxa"/>
          </w:tcPr>
          <w:p w14:paraId="2508F3F8" w14:textId="611E9FA0" w:rsidR="00090CEA" w:rsidRDefault="00090CEA" w:rsidP="00090CEA">
            <w:pPr>
              <w:spacing w:after="0"/>
              <w:jc w:val="both"/>
              <w:rPr>
                <w:rFonts w:ascii="Arial" w:hAnsi="Arial"/>
              </w:rPr>
            </w:pPr>
            <w:r>
              <w:rPr>
                <w:rFonts w:ascii="Arial" w:hAnsi="Arial"/>
              </w:rPr>
              <w:t>14:55 Uhr</w:t>
            </w:r>
          </w:p>
        </w:tc>
        <w:tc>
          <w:tcPr>
            <w:tcW w:w="1814" w:type="dxa"/>
          </w:tcPr>
          <w:p w14:paraId="63844529" w14:textId="3EB0AC1E" w:rsidR="00090CEA" w:rsidRDefault="00090CEA" w:rsidP="00090CEA">
            <w:pPr>
              <w:spacing w:after="0"/>
              <w:jc w:val="both"/>
              <w:rPr>
                <w:rFonts w:ascii="Arial" w:hAnsi="Arial"/>
              </w:rPr>
            </w:pPr>
            <w:r>
              <w:rPr>
                <w:rFonts w:ascii="Arial" w:hAnsi="Arial"/>
              </w:rPr>
              <w:t>16:55 Uhr</w:t>
            </w:r>
          </w:p>
        </w:tc>
        <w:tc>
          <w:tcPr>
            <w:tcW w:w="1815" w:type="dxa"/>
          </w:tcPr>
          <w:p w14:paraId="645E2E74" w14:textId="7BE92E7B" w:rsidR="00090CEA" w:rsidRDefault="00090CEA" w:rsidP="00090CEA">
            <w:pPr>
              <w:spacing w:after="0"/>
              <w:jc w:val="both"/>
              <w:rPr>
                <w:rFonts w:ascii="Arial" w:hAnsi="Arial"/>
              </w:rPr>
            </w:pPr>
            <w:r>
              <w:rPr>
                <w:rFonts w:ascii="Arial" w:hAnsi="Arial"/>
              </w:rPr>
              <w:t>18:55 Uhr</w:t>
            </w:r>
          </w:p>
        </w:tc>
      </w:tr>
      <w:tr w:rsidR="00090CEA" w14:paraId="4D9D6E4D" w14:textId="77777777" w:rsidTr="00090CEA">
        <w:tc>
          <w:tcPr>
            <w:tcW w:w="1814" w:type="dxa"/>
          </w:tcPr>
          <w:p w14:paraId="1B564AA8" w14:textId="6CC26E5B" w:rsidR="00090CEA" w:rsidRDefault="00090CEA" w:rsidP="00090CEA">
            <w:pPr>
              <w:spacing w:after="0"/>
              <w:jc w:val="both"/>
              <w:rPr>
                <w:rFonts w:ascii="Arial" w:hAnsi="Arial"/>
              </w:rPr>
            </w:pPr>
            <w:r>
              <w:rPr>
                <w:rFonts w:ascii="Arial" w:hAnsi="Arial"/>
              </w:rPr>
              <w:t>Brohl BE an</w:t>
            </w:r>
          </w:p>
        </w:tc>
        <w:tc>
          <w:tcPr>
            <w:tcW w:w="1814" w:type="dxa"/>
          </w:tcPr>
          <w:p w14:paraId="587ADD68" w14:textId="5F0EEB80" w:rsidR="00090CEA" w:rsidRDefault="00090CEA" w:rsidP="00090CEA">
            <w:pPr>
              <w:spacing w:after="0"/>
              <w:jc w:val="both"/>
              <w:rPr>
                <w:rFonts w:ascii="Arial" w:hAnsi="Arial"/>
              </w:rPr>
            </w:pPr>
          </w:p>
        </w:tc>
        <w:tc>
          <w:tcPr>
            <w:tcW w:w="1814" w:type="dxa"/>
          </w:tcPr>
          <w:p w14:paraId="7C8CB878" w14:textId="4456E6FD" w:rsidR="00090CEA" w:rsidRDefault="00090CEA" w:rsidP="00090CEA">
            <w:pPr>
              <w:spacing w:after="0"/>
              <w:jc w:val="both"/>
              <w:rPr>
                <w:rFonts w:ascii="Arial" w:hAnsi="Arial"/>
              </w:rPr>
            </w:pPr>
            <w:r>
              <w:rPr>
                <w:rFonts w:ascii="Arial" w:hAnsi="Arial"/>
              </w:rPr>
              <w:t>15:40 Uhr</w:t>
            </w:r>
          </w:p>
        </w:tc>
        <w:tc>
          <w:tcPr>
            <w:tcW w:w="1814" w:type="dxa"/>
          </w:tcPr>
          <w:p w14:paraId="3D8DBDB1" w14:textId="6EFF8B25" w:rsidR="00090CEA" w:rsidRDefault="00090CEA" w:rsidP="00090CEA">
            <w:pPr>
              <w:spacing w:after="0"/>
              <w:jc w:val="both"/>
              <w:rPr>
                <w:rFonts w:ascii="Arial" w:hAnsi="Arial"/>
              </w:rPr>
            </w:pPr>
            <w:r>
              <w:rPr>
                <w:rFonts w:ascii="Arial" w:hAnsi="Arial"/>
              </w:rPr>
              <w:t>17:40 Uhr</w:t>
            </w:r>
          </w:p>
        </w:tc>
        <w:tc>
          <w:tcPr>
            <w:tcW w:w="1815" w:type="dxa"/>
          </w:tcPr>
          <w:p w14:paraId="01B310F0" w14:textId="345489E2" w:rsidR="00090CEA" w:rsidRDefault="00090CEA" w:rsidP="00090CEA">
            <w:pPr>
              <w:spacing w:after="0"/>
              <w:jc w:val="both"/>
              <w:rPr>
                <w:rFonts w:ascii="Arial" w:hAnsi="Arial"/>
              </w:rPr>
            </w:pPr>
            <w:r>
              <w:rPr>
                <w:rFonts w:ascii="Arial" w:hAnsi="Arial"/>
              </w:rPr>
              <w:t>19:40 Uhr</w:t>
            </w:r>
          </w:p>
        </w:tc>
      </w:tr>
    </w:tbl>
    <w:p w14:paraId="36CE96B9" w14:textId="77777777" w:rsidR="00090CEA" w:rsidRDefault="00090CEA" w:rsidP="008A1014">
      <w:pPr>
        <w:spacing w:after="0"/>
        <w:jc w:val="both"/>
        <w:rPr>
          <w:rFonts w:ascii="Arial" w:hAnsi="Arial"/>
        </w:rPr>
      </w:pPr>
    </w:p>
    <w:p w14:paraId="3A329118" w14:textId="3808D70E" w:rsidR="00090CEA" w:rsidRDefault="00090CEA" w:rsidP="00090CEA">
      <w:pPr>
        <w:spacing w:after="0"/>
        <w:jc w:val="both"/>
        <w:rPr>
          <w:rFonts w:ascii="Arial" w:hAnsi="Arial"/>
        </w:rPr>
      </w:pPr>
      <w:r>
        <w:rPr>
          <w:rFonts w:ascii="Arial" w:hAnsi="Arial"/>
        </w:rPr>
        <w:t xml:space="preserve">Rückfahrten ab </w:t>
      </w:r>
      <w:proofErr w:type="spellStart"/>
      <w:r>
        <w:rPr>
          <w:rFonts w:ascii="Arial" w:hAnsi="Arial"/>
        </w:rPr>
        <w:t>Oberzissen</w:t>
      </w:r>
      <w:proofErr w:type="spellEnd"/>
      <w:r>
        <w:rPr>
          <w:rFonts w:ascii="Arial" w:hAnsi="Arial"/>
        </w:rPr>
        <w:t xml:space="preserve"> nach Engeln über Brenk</w:t>
      </w:r>
    </w:p>
    <w:tbl>
      <w:tblPr>
        <w:tblStyle w:val="Tabellenraster"/>
        <w:tblW w:w="0" w:type="auto"/>
        <w:tblLook w:val="04A0" w:firstRow="1" w:lastRow="0" w:firstColumn="1" w:lastColumn="0" w:noHBand="0" w:noVBand="1"/>
      </w:tblPr>
      <w:tblGrid>
        <w:gridCol w:w="1814"/>
        <w:gridCol w:w="1814"/>
        <w:gridCol w:w="1814"/>
        <w:gridCol w:w="1814"/>
        <w:gridCol w:w="1815"/>
      </w:tblGrid>
      <w:tr w:rsidR="00090CEA" w14:paraId="150C455C" w14:textId="77777777" w:rsidTr="00090CEA">
        <w:tc>
          <w:tcPr>
            <w:tcW w:w="1814" w:type="dxa"/>
          </w:tcPr>
          <w:p w14:paraId="40F51465" w14:textId="77777777" w:rsidR="00090CEA" w:rsidRDefault="00090CEA" w:rsidP="00090CEA">
            <w:pPr>
              <w:spacing w:after="0"/>
              <w:jc w:val="both"/>
              <w:rPr>
                <w:rFonts w:ascii="Arial" w:hAnsi="Arial"/>
              </w:rPr>
            </w:pPr>
            <w:proofErr w:type="spellStart"/>
            <w:r>
              <w:rPr>
                <w:rFonts w:ascii="Arial" w:hAnsi="Arial"/>
              </w:rPr>
              <w:t>Oberzissen</w:t>
            </w:r>
            <w:proofErr w:type="spellEnd"/>
            <w:r>
              <w:rPr>
                <w:rFonts w:ascii="Arial" w:hAnsi="Arial"/>
              </w:rPr>
              <w:t xml:space="preserve"> ab</w:t>
            </w:r>
          </w:p>
        </w:tc>
        <w:tc>
          <w:tcPr>
            <w:tcW w:w="1814" w:type="dxa"/>
          </w:tcPr>
          <w:p w14:paraId="151C4CE6" w14:textId="40175423" w:rsidR="00090CEA" w:rsidRDefault="00090CEA" w:rsidP="00090CEA">
            <w:pPr>
              <w:spacing w:after="0"/>
              <w:jc w:val="both"/>
              <w:rPr>
                <w:rFonts w:ascii="Arial" w:hAnsi="Arial"/>
              </w:rPr>
            </w:pPr>
          </w:p>
        </w:tc>
        <w:tc>
          <w:tcPr>
            <w:tcW w:w="1814" w:type="dxa"/>
          </w:tcPr>
          <w:p w14:paraId="79BEBDBC" w14:textId="5A038F71" w:rsidR="00090CEA" w:rsidRDefault="00090CEA" w:rsidP="00090CEA">
            <w:pPr>
              <w:spacing w:after="0"/>
              <w:jc w:val="both"/>
              <w:rPr>
                <w:rFonts w:ascii="Arial" w:hAnsi="Arial"/>
              </w:rPr>
            </w:pPr>
          </w:p>
        </w:tc>
        <w:tc>
          <w:tcPr>
            <w:tcW w:w="1814" w:type="dxa"/>
          </w:tcPr>
          <w:p w14:paraId="2581DF9E" w14:textId="31E6F1BE" w:rsidR="00090CEA" w:rsidRDefault="00595345" w:rsidP="00090CEA">
            <w:pPr>
              <w:spacing w:after="0"/>
              <w:jc w:val="both"/>
              <w:rPr>
                <w:rFonts w:ascii="Arial" w:hAnsi="Arial"/>
              </w:rPr>
            </w:pPr>
            <w:r>
              <w:rPr>
                <w:rFonts w:ascii="Arial" w:hAnsi="Arial"/>
              </w:rPr>
              <w:t>15:10 Uhr</w:t>
            </w:r>
          </w:p>
        </w:tc>
        <w:tc>
          <w:tcPr>
            <w:tcW w:w="1815" w:type="dxa"/>
          </w:tcPr>
          <w:p w14:paraId="026C6FDE" w14:textId="19520AD0" w:rsidR="00090CEA" w:rsidRDefault="00595345" w:rsidP="00090CEA">
            <w:pPr>
              <w:spacing w:after="0"/>
              <w:jc w:val="both"/>
              <w:rPr>
                <w:rFonts w:ascii="Arial" w:hAnsi="Arial"/>
              </w:rPr>
            </w:pPr>
            <w:r>
              <w:rPr>
                <w:rFonts w:ascii="Arial" w:hAnsi="Arial"/>
              </w:rPr>
              <w:t>17:15 Uhr</w:t>
            </w:r>
          </w:p>
        </w:tc>
      </w:tr>
      <w:tr w:rsidR="00090CEA" w14:paraId="08E1ACB2" w14:textId="77777777" w:rsidTr="00090CEA">
        <w:tc>
          <w:tcPr>
            <w:tcW w:w="1814" w:type="dxa"/>
          </w:tcPr>
          <w:p w14:paraId="12CD8643" w14:textId="155E7879" w:rsidR="00090CEA" w:rsidRDefault="00090CEA" w:rsidP="00090CEA">
            <w:pPr>
              <w:spacing w:after="0"/>
              <w:jc w:val="both"/>
              <w:rPr>
                <w:rFonts w:ascii="Arial" w:hAnsi="Arial"/>
              </w:rPr>
            </w:pPr>
            <w:r>
              <w:rPr>
                <w:rFonts w:ascii="Arial" w:hAnsi="Arial"/>
              </w:rPr>
              <w:lastRenderedPageBreak/>
              <w:t>Engeln an</w:t>
            </w:r>
          </w:p>
        </w:tc>
        <w:tc>
          <w:tcPr>
            <w:tcW w:w="1814" w:type="dxa"/>
          </w:tcPr>
          <w:p w14:paraId="71A4666B" w14:textId="5A6D66E3" w:rsidR="00090CEA" w:rsidRDefault="00090CEA" w:rsidP="00090CEA">
            <w:pPr>
              <w:spacing w:after="0"/>
              <w:jc w:val="both"/>
              <w:rPr>
                <w:rFonts w:ascii="Arial" w:hAnsi="Arial"/>
              </w:rPr>
            </w:pPr>
          </w:p>
        </w:tc>
        <w:tc>
          <w:tcPr>
            <w:tcW w:w="1814" w:type="dxa"/>
          </w:tcPr>
          <w:p w14:paraId="4AFA0BE9" w14:textId="3211070E" w:rsidR="00090CEA" w:rsidRDefault="00090CEA" w:rsidP="00090CEA">
            <w:pPr>
              <w:spacing w:after="0"/>
              <w:jc w:val="both"/>
              <w:rPr>
                <w:rFonts w:ascii="Arial" w:hAnsi="Arial"/>
              </w:rPr>
            </w:pPr>
          </w:p>
        </w:tc>
        <w:tc>
          <w:tcPr>
            <w:tcW w:w="1814" w:type="dxa"/>
          </w:tcPr>
          <w:p w14:paraId="75A7B8FE" w14:textId="2B239BE5" w:rsidR="00090CEA" w:rsidRDefault="00595345" w:rsidP="00090CEA">
            <w:pPr>
              <w:spacing w:after="0"/>
              <w:jc w:val="both"/>
              <w:rPr>
                <w:rFonts w:ascii="Arial" w:hAnsi="Arial"/>
              </w:rPr>
            </w:pPr>
            <w:r>
              <w:rPr>
                <w:rFonts w:ascii="Arial" w:hAnsi="Arial"/>
              </w:rPr>
              <w:t>15:40 Uhr</w:t>
            </w:r>
          </w:p>
        </w:tc>
        <w:tc>
          <w:tcPr>
            <w:tcW w:w="1815" w:type="dxa"/>
          </w:tcPr>
          <w:p w14:paraId="3E70CFD3" w14:textId="46B77071" w:rsidR="00090CEA" w:rsidRDefault="00595345" w:rsidP="00090CEA">
            <w:pPr>
              <w:spacing w:after="0"/>
              <w:jc w:val="both"/>
              <w:rPr>
                <w:rFonts w:ascii="Arial" w:hAnsi="Arial"/>
              </w:rPr>
            </w:pPr>
            <w:r>
              <w:rPr>
                <w:rFonts w:ascii="Arial" w:hAnsi="Arial"/>
              </w:rPr>
              <w:t>17:45 Uhr</w:t>
            </w:r>
          </w:p>
        </w:tc>
      </w:tr>
    </w:tbl>
    <w:p w14:paraId="04334EB4" w14:textId="77777777" w:rsidR="00090CEA" w:rsidRDefault="00090CEA" w:rsidP="008A1014">
      <w:pPr>
        <w:spacing w:after="0"/>
        <w:jc w:val="both"/>
        <w:rPr>
          <w:rFonts w:ascii="Arial" w:hAnsi="Arial"/>
        </w:rPr>
      </w:pPr>
    </w:p>
    <w:p w14:paraId="52486FD6" w14:textId="05714CE9" w:rsidR="00595345" w:rsidRDefault="00595345" w:rsidP="008A1014">
      <w:pPr>
        <w:spacing w:after="0"/>
        <w:jc w:val="both"/>
        <w:rPr>
          <w:rFonts w:ascii="Arial" w:hAnsi="Arial"/>
        </w:rPr>
      </w:pPr>
      <w:r>
        <w:rPr>
          <w:rFonts w:ascii="Arial" w:hAnsi="Arial"/>
        </w:rPr>
        <w:t>Die detaillierten Fahrpläne, auch für alle Zwischenstationen, sind auf der Interne</w:t>
      </w:r>
      <w:r>
        <w:rPr>
          <w:rFonts w:ascii="Arial" w:hAnsi="Arial"/>
        </w:rPr>
        <w:t>t</w:t>
      </w:r>
      <w:r>
        <w:rPr>
          <w:rFonts w:ascii="Arial" w:hAnsi="Arial"/>
        </w:rPr>
        <w:t>seite der Brohltalbahn unter www.vulkan-express.de sowie in den Fahrplan-Apps der Deutschen Bahn sowie des Verkehrsverbundes Rhein-Mosel online abrufbar.</w:t>
      </w:r>
    </w:p>
    <w:p w14:paraId="3FF75715" w14:textId="77777777" w:rsidR="00595345" w:rsidRDefault="00595345" w:rsidP="008A1014">
      <w:pPr>
        <w:spacing w:after="0"/>
        <w:jc w:val="both"/>
        <w:rPr>
          <w:rFonts w:ascii="Arial" w:hAnsi="Arial"/>
        </w:rPr>
      </w:pPr>
    </w:p>
    <w:p w14:paraId="66A04C7A" w14:textId="6E2497BD" w:rsidR="00595345" w:rsidRDefault="00595345" w:rsidP="008A1014">
      <w:pPr>
        <w:spacing w:after="0"/>
        <w:jc w:val="both"/>
        <w:rPr>
          <w:rFonts w:ascii="Arial" w:hAnsi="Arial"/>
        </w:rPr>
      </w:pPr>
      <w:r>
        <w:rPr>
          <w:rFonts w:ascii="Arial" w:hAnsi="Arial"/>
        </w:rPr>
        <w:t xml:space="preserve">Selbstverständlich stehen sämtliche Züge auch allen Gästen offen, die </w:t>
      </w:r>
      <w:proofErr w:type="spellStart"/>
      <w:r>
        <w:rPr>
          <w:rFonts w:ascii="Arial" w:hAnsi="Arial"/>
        </w:rPr>
        <w:t>die</w:t>
      </w:r>
      <w:proofErr w:type="spellEnd"/>
      <w:r>
        <w:rPr>
          <w:rFonts w:ascii="Arial" w:hAnsi="Arial"/>
        </w:rPr>
        <w:t xml:space="preserve"> gesamte Strecke zwischen Brohl und Engeln bereisen und z.B. zu einer Wanderung aufbr</w:t>
      </w:r>
      <w:r>
        <w:rPr>
          <w:rFonts w:ascii="Arial" w:hAnsi="Arial"/>
        </w:rPr>
        <w:t>e</w:t>
      </w:r>
      <w:r>
        <w:rPr>
          <w:rFonts w:ascii="Arial" w:hAnsi="Arial"/>
        </w:rPr>
        <w:t>chen möchten.</w:t>
      </w:r>
      <w:r w:rsidR="00A5373A">
        <w:rPr>
          <w:rFonts w:ascii="Arial" w:hAnsi="Arial"/>
        </w:rPr>
        <w:t xml:space="preserve"> Tipp: Für die Abfahrt ab Brohl um 09:30 Uhr kann am Samstag auch ein Kombiangebot mit </w:t>
      </w:r>
      <w:proofErr w:type="spellStart"/>
      <w:r w:rsidR="00A5373A">
        <w:rPr>
          <w:rFonts w:ascii="Arial" w:hAnsi="Arial"/>
        </w:rPr>
        <w:t>Eifeler</w:t>
      </w:r>
      <w:proofErr w:type="spellEnd"/>
      <w:r w:rsidR="00A5373A">
        <w:rPr>
          <w:rFonts w:ascii="Arial" w:hAnsi="Arial"/>
        </w:rPr>
        <w:t xml:space="preserve"> Vulkan-Frühstück gebucht werden!</w:t>
      </w:r>
    </w:p>
    <w:p w14:paraId="73D45868" w14:textId="77777777" w:rsidR="00595345" w:rsidRDefault="00595345" w:rsidP="008A1014">
      <w:pPr>
        <w:spacing w:after="0"/>
        <w:jc w:val="both"/>
        <w:rPr>
          <w:rFonts w:ascii="Arial" w:hAnsi="Arial"/>
        </w:rPr>
      </w:pPr>
    </w:p>
    <w:p w14:paraId="34508FC8" w14:textId="1387E0FC" w:rsidR="00595345" w:rsidRPr="00595345" w:rsidRDefault="00595345" w:rsidP="008A1014">
      <w:pPr>
        <w:spacing w:after="0"/>
        <w:jc w:val="both"/>
        <w:rPr>
          <w:rFonts w:ascii="Arial" w:hAnsi="Arial"/>
          <w:b/>
        </w:rPr>
      </w:pPr>
      <w:r w:rsidRPr="00595345">
        <w:rPr>
          <w:rFonts w:ascii="Arial" w:hAnsi="Arial"/>
          <w:b/>
        </w:rPr>
        <w:t>Günstige Fahrkarten</w:t>
      </w:r>
    </w:p>
    <w:p w14:paraId="11A8CB31" w14:textId="77777777" w:rsidR="00595345" w:rsidRDefault="00595345" w:rsidP="008A1014">
      <w:pPr>
        <w:spacing w:after="0"/>
        <w:jc w:val="both"/>
        <w:rPr>
          <w:rFonts w:ascii="Arial" w:hAnsi="Arial"/>
        </w:rPr>
      </w:pPr>
    </w:p>
    <w:p w14:paraId="5ECED047" w14:textId="7E245902" w:rsidR="00595345" w:rsidRDefault="00595345" w:rsidP="008A1014">
      <w:pPr>
        <w:spacing w:after="0"/>
        <w:jc w:val="both"/>
        <w:rPr>
          <w:rFonts w:ascii="Arial" w:hAnsi="Arial"/>
        </w:rPr>
      </w:pPr>
      <w:r>
        <w:rPr>
          <w:rFonts w:ascii="Arial" w:hAnsi="Arial"/>
        </w:rPr>
        <w:t xml:space="preserve">Die Fahrkarten für den „Vulkan-Expreß“ sind am Fahrkartenschalter in Brohl sowie, bei Zustieg an allen anderen Bahnhöfen, direkt beim Schaffner im Zug erhältlich. Eine Rückfahrkarte Brohl – </w:t>
      </w:r>
      <w:proofErr w:type="spellStart"/>
      <w:r>
        <w:rPr>
          <w:rFonts w:ascii="Arial" w:hAnsi="Arial"/>
        </w:rPr>
        <w:t>Oberzissen</w:t>
      </w:r>
      <w:proofErr w:type="spellEnd"/>
      <w:r>
        <w:rPr>
          <w:rFonts w:ascii="Arial" w:hAnsi="Arial"/>
        </w:rPr>
        <w:t xml:space="preserve"> ist für 11,50 Euro bzw. ab Burgbrohl oder E</w:t>
      </w:r>
      <w:r>
        <w:rPr>
          <w:rFonts w:ascii="Arial" w:hAnsi="Arial"/>
        </w:rPr>
        <w:t>n</w:t>
      </w:r>
      <w:r>
        <w:rPr>
          <w:rFonts w:ascii="Arial" w:hAnsi="Arial"/>
        </w:rPr>
        <w:t xml:space="preserve">geln bis </w:t>
      </w:r>
      <w:proofErr w:type="spellStart"/>
      <w:r>
        <w:rPr>
          <w:rFonts w:ascii="Arial" w:hAnsi="Arial"/>
        </w:rPr>
        <w:t>Oberzissen</w:t>
      </w:r>
      <w:proofErr w:type="spellEnd"/>
      <w:r>
        <w:rPr>
          <w:rFonts w:ascii="Arial" w:hAnsi="Arial"/>
        </w:rPr>
        <w:t xml:space="preserve"> für 7,50 Euro erhältlich.</w:t>
      </w:r>
    </w:p>
    <w:p w14:paraId="0ED4A184" w14:textId="77777777" w:rsidR="00595345" w:rsidRDefault="00595345" w:rsidP="008A1014">
      <w:pPr>
        <w:spacing w:after="0"/>
        <w:jc w:val="both"/>
        <w:rPr>
          <w:rFonts w:ascii="Arial" w:hAnsi="Arial"/>
        </w:rPr>
      </w:pPr>
    </w:p>
    <w:p w14:paraId="54C29F06" w14:textId="319A019E" w:rsidR="007E1D7E" w:rsidRDefault="00595345"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Für die Anreise nach Brohl wird die stündlich verkehrende </w:t>
      </w:r>
      <w:proofErr w:type="spellStart"/>
      <w:r>
        <w:rPr>
          <w:rFonts w:ascii="Arial" w:hAnsi="Arial"/>
        </w:rPr>
        <w:t>MittelrheinBahn</w:t>
      </w:r>
      <w:proofErr w:type="spellEnd"/>
      <w:r>
        <w:rPr>
          <w:rFonts w:ascii="Arial" w:hAnsi="Arial"/>
        </w:rPr>
        <w:t xml:space="preserve"> (RB 26) mit den günstigen Tickets der Verkehrsverbünde VRS und VRM empfohlen.</w:t>
      </w:r>
    </w:p>
    <w:p w14:paraId="5377AFA4" w14:textId="77777777" w:rsidR="00595345" w:rsidRDefault="00595345"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95B8711" w14:textId="7C3CD878"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3FBDB4B5"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0000502B" w:rsidRPr="0000502B">
        <w:rPr>
          <w:rFonts w:ascii="Arial" w:hAnsi="Arial"/>
        </w:rPr>
        <w:t>02633-440981</w:t>
      </w:r>
    </w:p>
    <w:p w14:paraId="1279DBA8" w14:textId="77777777" w:rsidR="007E1D7E" w:rsidRPr="001819EC" w:rsidRDefault="007E1D7E" w:rsidP="00CC7644">
      <w:pPr>
        <w:spacing w:after="0"/>
        <w:jc w:val="both"/>
        <w:rPr>
          <w:rFonts w:ascii="Arial" w:hAnsi="Arial"/>
        </w:rPr>
      </w:pPr>
      <w:r w:rsidRPr="001819EC">
        <w:rPr>
          <w:rFonts w:ascii="Arial" w:hAnsi="Arial"/>
        </w:rPr>
        <w:t xml:space="preserve">E-Mail: </w:t>
      </w:r>
      <w:r w:rsidRPr="001819EC">
        <w:rPr>
          <w:rFonts w:ascii="Arial" w:hAnsi="Arial"/>
          <w:color w:val="008000"/>
          <w:u w:val="single"/>
        </w:rPr>
        <w:t>buero@vulkan-express.de</w:t>
      </w:r>
    </w:p>
    <w:p w14:paraId="67EC67CA" w14:textId="77777777" w:rsidR="007E1D7E" w:rsidRPr="001819EC" w:rsidRDefault="007E1D7E" w:rsidP="00CC7644">
      <w:pPr>
        <w:spacing w:after="0"/>
        <w:jc w:val="both"/>
        <w:rPr>
          <w:rFonts w:ascii="Arial" w:hAnsi="Arial"/>
        </w:rPr>
      </w:pPr>
      <w:r w:rsidRPr="001819EC">
        <w:rPr>
          <w:rFonts w:ascii="Arial" w:hAnsi="Arial"/>
        </w:rPr>
        <w:t>www.vulkan-express.de</w:t>
      </w:r>
    </w:p>
    <w:p w14:paraId="73568D37" w14:textId="77777777" w:rsidR="007E1D7E" w:rsidRPr="001819EC" w:rsidRDefault="007E1D7E" w:rsidP="00CC7644">
      <w:pPr>
        <w:spacing w:after="0"/>
        <w:jc w:val="both"/>
        <w:rPr>
          <w:rFonts w:ascii="Arial" w:hAnsi="Arial"/>
        </w:rPr>
      </w:pPr>
      <w:r w:rsidRPr="001819EC">
        <w:rPr>
          <w:rFonts w:ascii="Arial" w:hAnsi="Arial"/>
        </w:rPr>
        <w:t>Facebook: “Brohltalbahn / Vulkan-Expreß”</w:t>
      </w:r>
    </w:p>
    <w:sectPr w:rsidR="007E1D7E" w:rsidRPr="001819EC"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0502B"/>
    <w:rsid w:val="00026DA2"/>
    <w:rsid w:val="00032951"/>
    <w:rsid w:val="0007545A"/>
    <w:rsid w:val="00090CEA"/>
    <w:rsid w:val="00126BEC"/>
    <w:rsid w:val="001558FF"/>
    <w:rsid w:val="001819EC"/>
    <w:rsid w:val="001B519C"/>
    <w:rsid w:val="0020062E"/>
    <w:rsid w:val="00203280"/>
    <w:rsid w:val="00230B93"/>
    <w:rsid w:val="003265BE"/>
    <w:rsid w:val="00355A5B"/>
    <w:rsid w:val="003A23C1"/>
    <w:rsid w:val="003C35B8"/>
    <w:rsid w:val="003D3820"/>
    <w:rsid w:val="003D57B1"/>
    <w:rsid w:val="004644F2"/>
    <w:rsid w:val="00480E0A"/>
    <w:rsid w:val="00482F78"/>
    <w:rsid w:val="004B3A3D"/>
    <w:rsid w:val="004B49AD"/>
    <w:rsid w:val="0050212C"/>
    <w:rsid w:val="00512F03"/>
    <w:rsid w:val="00515C45"/>
    <w:rsid w:val="00561D10"/>
    <w:rsid w:val="00571BE1"/>
    <w:rsid w:val="00595345"/>
    <w:rsid w:val="005A4CBE"/>
    <w:rsid w:val="005C447F"/>
    <w:rsid w:val="006129A6"/>
    <w:rsid w:val="006366D5"/>
    <w:rsid w:val="006D3074"/>
    <w:rsid w:val="00703598"/>
    <w:rsid w:val="007E1D7E"/>
    <w:rsid w:val="008A1014"/>
    <w:rsid w:val="008E7507"/>
    <w:rsid w:val="008F7EAD"/>
    <w:rsid w:val="00A5373A"/>
    <w:rsid w:val="00A962D3"/>
    <w:rsid w:val="00AC511A"/>
    <w:rsid w:val="00AC51B4"/>
    <w:rsid w:val="00AE56E7"/>
    <w:rsid w:val="00AE77CF"/>
    <w:rsid w:val="00B90347"/>
    <w:rsid w:val="00BA1CE1"/>
    <w:rsid w:val="00BD2136"/>
    <w:rsid w:val="00C07731"/>
    <w:rsid w:val="00C76341"/>
    <w:rsid w:val="00CC7644"/>
    <w:rsid w:val="00D41F8A"/>
    <w:rsid w:val="00D73656"/>
    <w:rsid w:val="00DD210D"/>
    <w:rsid w:val="00E9346A"/>
    <w:rsid w:val="00EA7884"/>
    <w:rsid w:val="00F12B49"/>
    <w:rsid w:val="00F33D92"/>
    <w:rsid w:val="00F859FE"/>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3358</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6</cp:revision>
  <cp:lastPrinted>2011-05-25T20:51:00Z</cp:lastPrinted>
  <dcterms:created xsi:type="dcterms:W3CDTF">2022-08-18T07:43:00Z</dcterms:created>
  <dcterms:modified xsi:type="dcterms:W3CDTF">2022-09-16T16:42:00Z</dcterms:modified>
</cp:coreProperties>
</file>