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068F0" w14:textId="77777777" w:rsidR="00FB401F" w:rsidRDefault="007208DF" w:rsidP="00A11C3A">
      <w:pPr>
        <w:spacing w:after="0"/>
        <w:jc w:val="righ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PRESSEMITTEILUNG</w:t>
      </w:r>
      <w:r w:rsidRPr="00820CA1"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                        </w:t>
      </w:r>
      <w:r w:rsidR="0014720A">
        <w:rPr>
          <w:rFonts w:ascii="Arial" w:hAnsi="Arial"/>
          <w:b/>
          <w:noProof/>
          <w:sz w:val="32"/>
          <w:lang w:eastAsia="de-DE"/>
        </w:rPr>
        <w:drawing>
          <wp:inline distT="0" distB="0" distL="0" distR="0" wp14:anchorId="26134865" wp14:editId="4CCD2368">
            <wp:extent cx="2113280" cy="965200"/>
            <wp:effectExtent l="2540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32"/>
        </w:rPr>
        <w:t xml:space="preserve">       </w:t>
      </w:r>
      <w:r w:rsidRPr="00820CA1">
        <w:rPr>
          <w:rFonts w:ascii="Arial" w:hAnsi="Arial"/>
          <w:b/>
          <w:sz w:val="32"/>
        </w:rPr>
        <w:t xml:space="preserve"> </w:t>
      </w:r>
    </w:p>
    <w:p w14:paraId="0DE6A9F7" w14:textId="4687F4EC" w:rsidR="00A11C3A" w:rsidRDefault="00FF6E6C" w:rsidP="00A11C3A">
      <w:pPr>
        <w:pBdr>
          <w:bottom w:val="single" w:sz="12" w:space="1" w:color="auto"/>
        </w:pBdr>
        <w:spacing w:after="0"/>
        <w:jc w:val="right"/>
        <w:rPr>
          <w:rFonts w:ascii="Arial" w:hAnsi="Arial"/>
        </w:rPr>
      </w:pPr>
      <w:r>
        <w:rPr>
          <w:rFonts w:ascii="Arial" w:hAnsi="Arial"/>
        </w:rPr>
        <w:t xml:space="preserve">Brohl-Lützing, </w:t>
      </w:r>
      <w:r w:rsidR="00F7504E">
        <w:rPr>
          <w:rFonts w:ascii="Arial" w:hAnsi="Arial"/>
        </w:rPr>
        <w:t>03.06</w:t>
      </w:r>
      <w:r w:rsidR="00194A24">
        <w:rPr>
          <w:rFonts w:ascii="Arial" w:hAnsi="Arial"/>
        </w:rPr>
        <w:t>.2023</w:t>
      </w:r>
    </w:p>
    <w:p w14:paraId="6513160F" w14:textId="77777777" w:rsidR="00A11C3A" w:rsidRPr="00820CA1" w:rsidRDefault="00A11C3A" w:rsidP="00A11C3A">
      <w:pPr>
        <w:spacing w:after="0"/>
        <w:jc w:val="right"/>
        <w:rPr>
          <w:rFonts w:ascii="Arial" w:hAnsi="Arial"/>
        </w:rPr>
      </w:pPr>
    </w:p>
    <w:p w14:paraId="28423988" w14:textId="77777777" w:rsidR="00A11C3A" w:rsidRDefault="00A11C3A" w:rsidP="00A11C3A">
      <w:pPr>
        <w:spacing w:after="0"/>
        <w:jc w:val="both"/>
        <w:rPr>
          <w:rFonts w:ascii="Arial" w:hAnsi="Arial"/>
          <w:b/>
          <w:sz w:val="32"/>
        </w:rPr>
      </w:pPr>
    </w:p>
    <w:p w14:paraId="7A010AF8" w14:textId="6DA27FDE" w:rsidR="00FB401F" w:rsidRDefault="0087151A" w:rsidP="00A11C3A">
      <w:pPr>
        <w:spacing w:after="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„Vulkan-Expreß“</w:t>
      </w:r>
      <w:r w:rsidR="008242A4">
        <w:rPr>
          <w:rFonts w:ascii="Arial" w:hAnsi="Arial"/>
          <w:b/>
          <w:sz w:val="32"/>
        </w:rPr>
        <w:t xml:space="preserve"> </w:t>
      </w:r>
      <w:r w:rsidR="00F7504E">
        <w:rPr>
          <w:rFonts w:ascii="Arial" w:hAnsi="Arial"/>
          <w:b/>
          <w:sz w:val="32"/>
        </w:rPr>
        <w:t>nun (fast) täglich unterwegs</w:t>
      </w:r>
    </w:p>
    <w:p w14:paraId="150ECF1C" w14:textId="2502B83D" w:rsidR="00FB401F" w:rsidRPr="00FB401F" w:rsidRDefault="00F7504E" w:rsidP="00A11C3A">
      <w:pPr>
        <w:spacing w:after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Brohltalbahn startet in die Hauptsaison</w:t>
      </w:r>
    </w:p>
    <w:p w14:paraId="742C3378" w14:textId="77777777" w:rsidR="00FB401F" w:rsidRDefault="00FB401F" w:rsidP="00A11C3A">
      <w:pPr>
        <w:spacing w:after="0"/>
        <w:rPr>
          <w:rFonts w:ascii="Arial" w:hAnsi="Arial"/>
          <w:b/>
          <w:sz w:val="32"/>
        </w:rPr>
      </w:pPr>
    </w:p>
    <w:p w14:paraId="7462CAAF" w14:textId="4FF3D2FF" w:rsidR="00F7504E" w:rsidRDefault="00F7504E" w:rsidP="00A11C3A">
      <w:pPr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Der „Vulkan-Expreß“ fährt ab sofort auch mittwochs und freitags durch das Brohltal vom Rhein hinauf in die Eifel. Änderungen gibt es im Juni beim Dampflokeinsatz.</w:t>
      </w:r>
      <w:r w:rsidR="00D04590">
        <w:rPr>
          <w:rFonts w:ascii="Arial" w:hAnsi="Arial"/>
          <w:b/>
        </w:rPr>
        <w:t xml:space="preserve"> Wieder im Programm sind kulinarische Kombiangebote.</w:t>
      </w:r>
    </w:p>
    <w:p w14:paraId="23AC7D75" w14:textId="77777777" w:rsidR="008242A4" w:rsidRDefault="008242A4" w:rsidP="00A11C3A">
      <w:pPr>
        <w:spacing w:after="0"/>
        <w:rPr>
          <w:rFonts w:ascii="Arial" w:hAnsi="Arial"/>
        </w:rPr>
      </w:pPr>
    </w:p>
    <w:p w14:paraId="070F6F0E" w14:textId="7D443995" w:rsidR="00F7504E" w:rsidRDefault="00F7504E" w:rsidP="001C1BC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Mit </w:t>
      </w:r>
      <w:proofErr w:type="gramStart"/>
      <w:r>
        <w:rPr>
          <w:rFonts w:ascii="Arial" w:hAnsi="Arial"/>
        </w:rPr>
        <w:t>Beginn des Juni</w:t>
      </w:r>
      <w:proofErr w:type="gramEnd"/>
      <w:r>
        <w:rPr>
          <w:rFonts w:ascii="Arial" w:hAnsi="Arial"/>
        </w:rPr>
        <w:t xml:space="preserve"> ist der „Vulkan-Expreß“ wieder täglich außer montags unterwegs. Auf der 18 km langen Strecke zwischen Brohl-Lützing am Rhein und Kempenich-Engeln in der Eifel werden nicht nur mittels Steilstrecke 400 Höhenmeter überwunden</w:t>
      </w:r>
      <w:proofErr w:type="gramStart"/>
      <w:r>
        <w:rPr>
          <w:rFonts w:ascii="Arial" w:hAnsi="Arial"/>
        </w:rPr>
        <w:t>, sondern</w:t>
      </w:r>
      <w:proofErr w:type="gramEnd"/>
      <w:r>
        <w:rPr>
          <w:rFonts w:ascii="Arial" w:hAnsi="Arial"/>
        </w:rPr>
        <w:t xml:space="preserve"> auch ein knapp 100 m langer Tunnel durchfahren und mehrere Viadukte gequert. Besonders erlebnisreich ist diese Fahrt auf dem offenen </w:t>
      </w:r>
      <w:proofErr w:type="spellStart"/>
      <w:r>
        <w:rPr>
          <w:rFonts w:ascii="Arial" w:hAnsi="Arial"/>
        </w:rPr>
        <w:t>Cabriowagen</w:t>
      </w:r>
      <w:proofErr w:type="spellEnd"/>
      <w:r>
        <w:rPr>
          <w:rFonts w:ascii="Arial" w:hAnsi="Arial"/>
        </w:rPr>
        <w:t xml:space="preserve"> – Panoramasicht nach allen Seiten inklusive!</w:t>
      </w:r>
    </w:p>
    <w:p w14:paraId="03C8D6D9" w14:textId="77777777" w:rsidR="00F7504E" w:rsidRDefault="00F7504E" w:rsidP="001C1BC1">
      <w:pPr>
        <w:spacing w:after="0"/>
        <w:rPr>
          <w:rFonts w:ascii="Arial" w:hAnsi="Arial"/>
        </w:rPr>
      </w:pPr>
    </w:p>
    <w:p w14:paraId="4AE705F8" w14:textId="2DE19470" w:rsidR="00F7504E" w:rsidRDefault="00F7504E" w:rsidP="001C1BC1">
      <w:pPr>
        <w:spacing w:after="0"/>
        <w:rPr>
          <w:rFonts w:ascii="Arial" w:hAnsi="Arial"/>
        </w:rPr>
      </w:pPr>
      <w:r>
        <w:rPr>
          <w:rFonts w:ascii="Arial" w:hAnsi="Arial"/>
        </w:rPr>
        <w:t>Die Abfahrt in Brohl ist stets um 09:30 Uhr</w:t>
      </w:r>
      <w:r w:rsidR="0065430A">
        <w:rPr>
          <w:rFonts w:ascii="Arial" w:hAnsi="Arial"/>
        </w:rPr>
        <w:t xml:space="preserve"> bzw. mittwochs und freitags um 10:30 Uhr</w:t>
      </w:r>
      <w:r>
        <w:rPr>
          <w:rFonts w:ascii="Arial" w:hAnsi="Arial"/>
        </w:rPr>
        <w:t xml:space="preserve">. Nach rund 90 Minuten wird der Endbahnhof Engeln erreicht. </w:t>
      </w:r>
      <w:proofErr w:type="gramStart"/>
      <w:r>
        <w:rPr>
          <w:rFonts w:ascii="Arial" w:hAnsi="Arial"/>
        </w:rPr>
        <w:t>Dienstags,</w:t>
      </w:r>
      <w:proofErr w:type="gramEnd"/>
      <w:r>
        <w:rPr>
          <w:rFonts w:ascii="Arial" w:hAnsi="Arial"/>
        </w:rPr>
        <w:t xml:space="preserve"> donnerstags und an Wochenenden verkehrt zusätzlich am Nachmittag um 14:15 Uhr ein weiterer Zug auf die Eifelhöhen. Rückfahrten werden um 11:30 Uhr und 16:30 Uhr angeboten, mittwochs und freitags ausschließlich um 14:20 Uhr.</w:t>
      </w:r>
    </w:p>
    <w:p w14:paraId="0071B70E" w14:textId="77777777" w:rsidR="00F7504E" w:rsidRDefault="00F7504E" w:rsidP="001C1BC1">
      <w:pPr>
        <w:spacing w:after="0"/>
        <w:rPr>
          <w:rFonts w:ascii="Arial" w:hAnsi="Arial"/>
        </w:rPr>
      </w:pPr>
    </w:p>
    <w:p w14:paraId="25883D86" w14:textId="69D42850" w:rsidR="00F7504E" w:rsidRDefault="00F7504E" w:rsidP="001C1BC1">
      <w:pPr>
        <w:spacing w:after="0"/>
        <w:rPr>
          <w:rFonts w:ascii="Arial" w:hAnsi="Arial"/>
        </w:rPr>
      </w:pPr>
      <w:r>
        <w:rPr>
          <w:rFonts w:ascii="Arial" w:hAnsi="Arial"/>
        </w:rPr>
        <w:t>Insgesamt neun Stationen laden entlang der Strecke zum Entdecken der durchfahrenen Vulkanregion Laacher See ein. Gut markierte Wanderwege, wie z.B. der Osteifelweg</w:t>
      </w:r>
      <w:r w:rsidR="00D04590">
        <w:rPr>
          <w:rFonts w:ascii="Arial" w:hAnsi="Arial"/>
        </w:rPr>
        <w:t>,</w:t>
      </w:r>
      <w:r>
        <w:rPr>
          <w:rFonts w:ascii="Arial" w:hAnsi="Arial"/>
        </w:rPr>
        <w:t xml:space="preserve"> führen die Gäste unter anderem nach Maria Laach oder zur Burg </w:t>
      </w:r>
      <w:proofErr w:type="spellStart"/>
      <w:r>
        <w:rPr>
          <w:rFonts w:ascii="Arial" w:hAnsi="Arial"/>
        </w:rPr>
        <w:t>Olbrück</w:t>
      </w:r>
      <w:proofErr w:type="spellEnd"/>
      <w:r>
        <w:rPr>
          <w:rFonts w:ascii="Arial" w:hAnsi="Arial"/>
        </w:rPr>
        <w:t>. Auch Radfahrer kommen auf ihre Kosten: Die Drahtesel werden im Gepäckwagen kostenlos auf die Eifelhöhen gebracht</w:t>
      </w:r>
      <w:proofErr w:type="gramStart"/>
      <w:r>
        <w:rPr>
          <w:rFonts w:ascii="Arial" w:hAnsi="Arial"/>
        </w:rPr>
        <w:t>, bergab</w:t>
      </w:r>
      <w:proofErr w:type="gramEnd"/>
      <w:r>
        <w:rPr>
          <w:rFonts w:ascii="Arial" w:hAnsi="Arial"/>
        </w:rPr>
        <w:t xml:space="preserve"> rollt man sodann fast von alleine wieder zum Rhein. Und auch wer sich nicht körperlich betätigen möchte, findet interessante Ziele in Kombination mit dem „Vulkan-Expreß“: Der Freizeitbus Vulkanpark ist mit den Zügen verknüpft und ermöglicht z.B. den Besuch des Klosters Maria Laach.</w:t>
      </w:r>
    </w:p>
    <w:p w14:paraId="4CF8155E" w14:textId="77777777" w:rsidR="00F7504E" w:rsidRDefault="00F7504E" w:rsidP="001C1BC1">
      <w:pPr>
        <w:spacing w:after="0"/>
        <w:rPr>
          <w:rFonts w:ascii="Arial" w:hAnsi="Arial"/>
        </w:rPr>
      </w:pPr>
    </w:p>
    <w:p w14:paraId="3FA3137F" w14:textId="77777777" w:rsidR="00F7504E" w:rsidRDefault="00F7504E" w:rsidP="001C1BC1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Eine Änderung im Fahrplan lässt sich im Juni leider nicht vermeiden: </w:t>
      </w:r>
      <w:proofErr w:type="gramStart"/>
      <w:r>
        <w:rPr>
          <w:rFonts w:ascii="Arial" w:hAnsi="Arial"/>
        </w:rPr>
        <w:t>Aufgrund der</w:t>
      </w:r>
      <w:proofErr w:type="gramEnd"/>
      <w:r>
        <w:rPr>
          <w:rFonts w:ascii="Arial" w:hAnsi="Arial"/>
        </w:rPr>
        <w:t xml:space="preserve"> anhaltenden Reparatur der Mallet-Dampflok 11</w:t>
      </w:r>
      <w:r w:rsidRPr="0065430A">
        <w:rPr>
          <w:rFonts w:ascii="Arial" w:hAnsi="Arial"/>
          <w:vertAlign w:val="superscript"/>
        </w:rPr>
        <w:t>sm</w:t>
      </w:r>
      <w:r>
        <w:rPr>
          <w:rFonts w:ascii="Arial" w:hAnsi="Arial"/>
        </w:rPr>
        <w:t xml:space="preserve"> müssen die Dampfzüge am 24./25. Juni leider entfallen. E</w:t>
      </w:r>
      <w:bookmarkStart w:id="0" w:name="_GoBack"/>
      <w:bookmarkEnd w:id="0"/>
      <w:r>
        <w:rPr>
          <w:rFonts w:ascii="Arial" w:hAnsi="Arial"/>
        </w:rPr>
        <w:t>s gilt der reguläre, o.g. Fahrplan unter Einsatz der historischen Diesellokomotiven.</w:t>
      </w:r>
    </w:p>
    <w:p w14:paraId="3B1586CB" w14:textId="77777777" w:rsidR="00F7504E" w:rsidRDefault="00F7504E" w:rsidP="001C1BC1">
      <w:pPr>
        <w:spacing w:after="0"/>
        <w:rPr>
          <w:rFonts w:ascii="Arial" w:hAnsi="Arial"/>
        </w:rPr>
      </w:pPr>
    </w:p>
    <w:p w14:paraId="64589E53" w14:textId="14640806" w:rsidR="00F7504E" w:rsidRPr="005768B2" w:rsidRDefault="00F7504E" w:rsidP="001C1BC1">
      <w:pPr>
        <w:spacing w:after="0"/>
        <w:rPr>
          <w:rFonts w:ascii="Arial" w:hAnsi="Arial"/>
          <w:b/>
        </w:rPr>
      </w:pPr>
      <w:r w:rsidRPr="005768B2">
        <w:rPr>
          <w:rFonts w:ascii="Arial" w:hAnsi="Arial"/>
          <w:b/>
        </w:rPr>
        <w:t xml:space="preserve">Kulinarische Genüsse am 21. Juni </w:t>
      </w:r>
      <w:r w:rsidR="005768B2">
        <w:rPr>
          <w:rFonts w:ascii="Arial" w:hAnsi="Arial"/>
          <w:b/>
        </w:rPr>
        <w:t>und 29. Juni</w:t>
      </w:r>
    </w:p>
    <w:p w14:paraId="76242D92" w14:textId="77777777" w:rsidR="00F7504E" w:rsidRDefault="00F7504E" w:rsidP="001C1BC1">
      <w:pPr>
        <w:spacing w:after="0"/>
        <w:rPr>
          <w:rFonts w:ascii="Arial" w:hAnsi="Arial"/>
        </w:rPr>
      </w:pPr>
    </w:p>
    <w:p w14:paraId="278BD790" w14:textId="3CB4F5BA" w:rsidR="00F7504E" w:rsidRDefault="00F7504E" w:rsidP="001C1BC1">
      <w:pPr>
        <w:spacing w:after="0"/>
        <w:rPr>
          <w:rFonts w:ascii="Arial" w:hAnsi="Arial"/>
        </w:rPr>
      </w:pPr>
      <w:r>
        <w:rPr>
          <w:rFonts w:ascii="Arial" w:hAnsi="Arial"/>
        </w:rPr>
        <w:t>Mit einem reichhaltigen regionalen Mittagessen lässt sich die historische Bahnfahrt am Mittwoch</w:t>
      </w:r>
      <w:proofErr w:type="gramStart"/>
      <w:r>
        <w:rPr>
          <w:rFonts w:ascii="Arial" w:hAnsi="Arial"/>
        </w:rPr>
        <w:t>, 21</w:t>
      </w:r>
      <w:proofErr w:type="gramEnd"/>
      <w:r>
        <w:rPr>
          <w:rFonts w:ascii="Arial" w:hAnsi="Arial"/>
        </w:rPr>
        <w:t>. Juni kombinieren: Der „Vulkan-Expreß“ bringt die Gäste ab 09:30 Uhr von Brohl nach Engeln in der Eifel,</w:t>
      </w:r>
      <w:r w:rsidR="005768B2">
        <w:rPr>
          <w:rFonts w:ascii="Arial" w:hAnsi="Arial"/>
        </w:rPr>
        <w:t xml:space="preserve"> wo ein großes Lunch-Buffet wartet! Nach </w:t>
      </w:r>
      <w:r w:rsidR="005768B2">
        <w:rPr>
          <w:rFonts w:ascii="Arial" w:hAnsi="Arial"/>
        </w:rPr>
        <w:lastRenderedPageBreak/>
        <w:t>dem Essen und einem Spaziergang führt die Fahrt wieder zurück zum Rhein. Für Erwachsene ist dieses Kombiangebot für 46 €, für Kinder zu 20 € buchbar.</w:t>
      </w:r>
    </w:p>
    <w:p w14:paraId="5C948A32" w14:textId="77777777" w:rsidR="005768B2" w:rsidRDefault="005768B2" w:rsidP="001C1BC1">
      <w:pPr>
        <w:spacing w:after="0"/>
        <w:rPr>
          <w:rFonts w:ascii="Arial" w:hAnsi="Arial"/>
        </w:rPr>
      </w:pPr>
    </w:p>
    <w:p w14:paraId="49868CF6" w14:textId="399C642F" w:rsidR="005768B2" w:rsidRDefault="005768B2" w:rsidP="001C1BC1">
      <w:pPr>
        <w:spacing w:after="0"/>
        <w:rPr>
          <w:rFonts w:ascii="Arial" w:hAnsi="Arial"/>
        </w:rPr>
      </w:pPr>
      <w:r>
        <w:rPr>
          <w:rFonts w:ascii="Arial" w:hAnsi="Arial"/>
        </w:rPr>
        <w:t>Eine Woche später, am Donnerstag</w:t>
      </w:r>
      <w:proofErr w:type="gramStart"/>
      <w:r>
        <w:rPr>
          <w:rFonts w:ascii="Arial" w:hAnsi="Arial"/>
        </w:rPr>
        <w:t>, 29</w:t>
      </w:r>
      <w:proofErr w:type="gramEnd"/>
      <w:r>
        <w:rPr>
          <w:rFonts w:ascii="Arial" w:hAnsi="Arial"/>
        </w:rPr>
        <w:t>. Juni besteht sogar die Möglichkeit, von Bonn und Linz per Schiff anzureisen. Ein Mittagessen an Bord ist im Pauschalpreis von 55 € ebenso inklusive wie Schiff- und Bahnfahrt. Eine einmalige Kombination aus Rheinschifffahrt und Schmalspurbahn!</w:t>
      </w:r>
    </w:p>
    <w:p w14:paraId="22D7B942" w14:textId="77777777" w:rsidR="0082358E" w:rsidRDefault="0082358E" w:rsidP="001C1BC1">
      <w:pPr>
        <w:spacing w:after="0"/>
        <w:rPr>
          <w:rFonts w:ascii="Arial" w:hAnsi="Arial"/>
        </w:rPr>
      </w:pPr>
    </w:p>
    <w:p w14:paraId="685119AC" w14:textId="79B3A0A8" w:rsidR="0082358E" w:rsidRPr="0082358E" w:rsidRDefault="0082358E" w:rsidP="001C1BC1">
      <w:pPr>
        <w:spacing w:after="0"/>
        <w:rPr>
          <w:rFonts w:ascii="Arial" w:hAnsi="Arial"/>
          <w:i/>
        </w:rPr>
      </w:pPr>
      <w:r w:rsidRPr="0082358E">
        <w:rPr>
          <w:rFonts w:ascii="Arial" w:hAnsi="Arial"/>
          <w:i/>
        </w:rPr>
        <w:t xml:space="preserve">Weitere Informationen und Buchungen unter www.vulkan-express.de, per E-Mail </w:t>
      </w:r>
      <w:r>
        <w:rPr>
          <w:rFonts w:ascii="Arial" w:hAnsi="Arial"/>
          <w:i/>
        </w:rPr>
        <w:t>an</w:t>
      </w:r>
      <w:r w:rsidRPr="0082358E">
        <w:rPr>
          <w:rFonts w:ascii="Arial" w:hAnsi="Arial"/>
          <w:i/>
        </w:rPr>
        <w:t xml:space="preserve"> buero@vulkan-express.de oder telefonisch unter 02636 / 80303.</w:t>
      </w:r>
    </w:p>
    <w:p w14:paraId="1EC68168" w14:textId="77777777" w:rsidR="00A11C3A" w:rsidRDefault="00A11C3A" w:rsidP="00A11C3A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405F44C1" w14:textId="77777777" w:rsidR="00A11C3A" w:rsidRPr="002E6D59" w:rsidRDefault="00A11C3A" w:rsidP="00A11C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Helvetica"/>
          <w:color w:val="000000"/>
          <w:szCs w:val="18"/>
        </w:rPr>
      </w:pPr>
    </w:p>
    <w:p w14:paraId="21DD6F04" w14:textId="77777777" w:rsidR="00A11C3A" w:rsidRPr="0007086B" w:rsidRDefault="00A11C3A" w:rsidP="00A11C3A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Interessengemeinschaft Brohltal-Schmalspureisenbahn e.V.</w:t>
      </w:r>
    </w:p>
    <w:p w14:paraId="46F8AA32" w14:textId="32CF94E2" w:rsidR="00A11C3A" w:rsidRPr="0007086B" w:rsidRDefault="00FC5161" w:rsidP="00A11C3A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Brohltalstraße</w:t>
      </w:r>
    </w:p>
    <w:p w14:paraId="4CA60D6A" w14:textId="785C8335" w:rsidR="00A11C3A" w:rsidRPr="0007086B" w:rsidRDefault="00A11C3A" w:rsidP="00A11C3A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>5665</w:t>
      </w:r>
      <w:r w:rsidR="00FC5161">
        <w:rPr>
          <w:rFonts w:ascii="Arial" w:hAnsi="Arial"/>
        </w:rPr>
        <w:t>6 Brohl-Lützing</w:t>
      </w:r>
    </w:p>
    <w:p w14:paraId="195D7FC4" w14:textId="77777777" w:rsidR="00A11C3A" w:rsidRDefault="00A11C3A" w:rsidP="00A11C3A">
      <w:pPr>
        <w:spacing w:after="0"/>
        <w:jc w:val="both"/>
        <w:rPr>
          <w:rFonts w:ascii="Arial" w:hAnsi="Arial"/>
        </w:rPr>
      </w:pPr>
      <w:r w:rsidRPr="0007086B">
        <w:rPr>
          <w:rFonts w:ascii="Arial" w:hAnsi="Arial"/>
        </w:rPr>
        <w:t xml:space="preserve">Telefon 02636-80303  </w:t>
      </w:r>
    </w:p>
    <w:p w14:paraId="4A2CBB4C" w14:textId="77777777" w:rsidR="00FC5161" w:rsidRDefault="00FC5161" w:rsidP="00A11C3A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Telefax </w:t>
      </w:r>
      <w:r w:rsidRPr="00FC5161">
        <w:rPr>
          <w:rFonts w:ascii="Arial" w:hAnsi="Arial"/>
        </w:rPr>
        <w:t>02633-440981</w:t>
      </w:r>
    </w:p>
    <w:p w14:paraId="6A7AE38D" w14:textId="311A40C1" w:rsidR="00A11C3A" w:rsidRPr="0007086B" w:rsidRDefault="00A11C3A" w:rsidP="00A11C3A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E-M</w:t>
      </w:r>
      <w:r w:rsidRPr="0007086B">
        <w:rPr>
          <w:rFonts w:ascii="Arial" w:hAnsi="Arial"/>
          <w:lang w:val="en-GB"/>
        </w:rPr>
        <w:t xml:space="preserve">ail: </w:t>
      </w:r>
      <w:r w:rsidRPr="0007086B">
        <w:rPr>
          <w:rFonts w:ascii="Arial" w:hAnsi="Arial"/>
          <w:color w:val="008000"/>
          <w:u w:val="single"/>
          <w:lang w:val="en-GB"/>
        </w:rPr>
        <w:t>buero@vulkan-express.de</w:t>
      </w:r>
    </w:p>
    <w:p w14:paraId="07789A87" w14:textId="77777777" w:rsidR="00A11C3A" w:rsidRPr="0007086B" w:rsidRDefault="00A11C3A" w:rsidP="00A11C3A">
      <w:pPr>
        <w:spacing w:after="0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www.vulkan-express</w:t>
      </w:r>
      <w:r w:rsidRPr="0007086B">
        <w:rPr>
          <w:rFonts w:ascii="Arial" w:hAnsi="Arial"/>
          <w:lang w:val="en-GB"/>
        </w:rPr>
        <w:t>.de</w:t>
      </w:r>
    </w:p>
    <w:p w14:paraId="38CCDBA6" w14:textId="77777777" w:rsidR="00A11C3A" w:rsidRPr="0007086B" w:rsidRDefault="00A11C3A" w:rsidP="00A11C3A">
      <w:pPr>
        <w:spacing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Facebook: “Brohltalbahn / </w:t>
      </w:r>
      <w:proofErr w:type="spellStart"/>
      <w:r>
        <w:rPr>
          <w:rFonts w:ascii="Arial" w:hAnsi="Arial"/>
          <w:lang w:val="en-GB"/>
        </w:rPr>
        <w:t>Vulkan</w:t>
      </w:r>
      <w:proofErr w:type="spellEnd"/>
      <w:r>
        <w:rPr>
          <w:rFonts w:ascii="Arial" w:hAnsi="Arial"/>
          <w:lang w:val="en-GB"/>
        </w:rPr>
        <w:t>-Expreß”</w:t>
      </w:r>
    </w:p>
    <w:sectPr w:rsidR="00A11C3A" w:rsidRPr="0007086B" w:rsidSect="00A11C3A">
      <w:pgSz w:w="11900" w:h="16840"/>
      <w:pgMar w:top="1417" w:right="1552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D57"/>
    <w:multiLevelType w:val="hybridMultilevel"/>
    <w:tmpl w:val="0388D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3337"/>
    <w:multiLevelType w:val="hybridMultilevel"/>
    <w:tmpl w:val="2D66F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06064"/>
    <w:multiLevelType w:val="hybridMultilevel"/>
    <w:tmpl w:val="2AEE5496"/>
    <w:lvl w:ilvl="0" w:tplc="040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>
    <w:nsid w:val="5EB21EB4"/>
    <w:multiLevelType w:val="hybridMultilevel"/>
    <w:tmpl w:val="342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</w:compat>
  <w:rsids>
    <w:rsidRoot w:val="004644F2"/>
    <w:rsid w:val="000831E1"/>
    <w:rsid w:val="000B47C3"/>
    <w:rsid w:val="0014720A"/>
    <w:rsid w:val="00194A24"/>
    <w:rsid w:val="001C1BC1"/>
    <w:rsid w:val="00203BB6"/>
    <w:rsid w:val="00312955"/>
    <w:rsid w:val="004644F2"/>
    <w:rsid w:val="005768B2"/>
    <w:rsid w:val="005A19F4"/>
    <w:rsid w:val="0065430A"/>
    <w:rsid w:val="00676701"/>
    <w:rsid w:val="007208DF"/>
    <w:rsid w:val="007A66B4"/>
    <w:rsid w:val="0082358E"/>
    <w:rsid w:val="008242A4"/>
    <w:rsid w:val="0087151A"/>
    <w:rsid w:val="009B6A2E"/>
    <w:rsid w:val="009D4637"/>
    <w:rsid w:val="00A11C3A"/>
    <w:rsid w:val="00B860AA"/>
    <w:rsid w:val="00C363F2"/>
    <w:rsid w:val="00D04590"/>
    <w:rsid w:val="00F5709B"/>
    <w:rsid w:val="00F7504E"/>
    <w:rsid w:val="00FB401F"/>
    <w:rsid w:val="00FC5161"/>
    <w:rsid w:val="00FE6C24"/>
    <w:rsid w:val="00FF6E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366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22D6"/>
    <w:pPr>
      <w:spacing w:after="200"/>
    </w:pPr>
    <w:rPr>
      <w:sz w:val="24"/>
      <w:szCs w:val="24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16F20"/>
    <w:rPr>
      <w:color w:val="0000FF"/>
      <w:u w:val="single"/>
    </w:rPr>
  </w:style>
  <w:style w:type="paragraph" w:styleId="StandardWeb">
    <w:name w:val="Normal (Web)"/>
    <w:basedOn w:val="Standard"/>
    <w:uiPriority w:val="99"/>
    <w:rsid w:val="00653C9D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831E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831E1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Links>
    <vt:vector size="6" baseType="variant"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http://www.vulkan-express.de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Hergarten</dc:creator>
  <cp:keywords/>
  <cp:lastModifiedBy>Michael Hergarten</cp:lastModifiedBy>
  <cp:revision>23</cp:revision>
  <cp:lastPrinted>2011-05-25T20:51:00Z</cp:lastPrinted>
  <dcterms:created xsi:type="dcterms:W3CDTF">2015-11-17T19:14:00Z</dcterms:created>
  <dcterms:modified xsi:type="dcterms:W3CDTF">2023-06-04T22:58:00Z</dcterms:modified>
</cp:coreProperties>
</file>